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748"/>
      </w:tblGrid>
      <w:tr w:rsidR="00D47BC9" w:rsidRPr="00002276" w14:paraId="27569EAB" w14:textId="77777777" w:rsidTr="42AB1C0A">
        <w:trPr>
          <w:cantSplit/>
          <w:trHeight w:val="1759"/>
        </w:trPr>
        <w:tc>
          <w:tcPr>
            <w:tcW w:w="9656" w:type="dxa"/>
            <w:gridSpan w:val="2"/>
            <w:tcBorders>
              <w:top w:val="single" w:sz="4" w:space="0" w:color="auto"/>
              <w:left w:val="single" w:sz="4" w:space="0" w:color="auto"/>
              <w:bottom w:val="single" w:sz="4" w:space="0" w:color="auto"/>
              <w:right w:val="single" w:sz="4" w:space="0" w:color="auto"/>
            </w:tcBorders>
          </w:tcPr>
          <w:p w14:paraId="5FA99C14" w14:textId="5E7A24EB" w:rsidR="00D47BC9" w:rsidRPr="00002276" w:rsidRDefault="00436E46" w:rsidP="00DE175E">
            <w:pPr>
              <w:widowControl w:val="0"/>
              <w:autoSpaceDE w:val="0"/>
              <w:autoSpaceDN w:val="0"/>
              <w:adjustRightInd w:val="0"/>
              <w:spacing w:line="276" w:lineRule="auto"/>
              <w:jc w:val="center"/>
              <w:rPr>
                <w:rFonts w:ascii="Aptos" w:hAnsi="Aptos" w:cs="Arial"/>
                <w:lang w:val="en-US"/>
              </w:rPr>
            </w:pPr>
            <w:r w:rsidRPr="00002276">
              <w:rPr>
                <w:rFonts w:ascii="Aptos" w:hAnsi="Aptos" w:cs="Arial"/>
                <w:lang w:val="en-US"/>
              </w:rPr>
              <w:t xml:space="preserve"> </w:t>
            </w:r>
            <w:r w:rsidR="00F25460" w:rsidRPr="00002276">
              <w:rPr>
                <w:rFonts w:ascii="Aptos" w:hAnsi="Aptos" w:cs="Arial"/>
                <w:lang w:val="en-US"/>
              </w:rPr>
              <w:t xml:space="preserve"> </w:t>
            </w:r>
            <w:r w:rsidR="00615872" w:rsidRPr="00002276">
              <w:rPr>
                <w:rFonts w:ascii="Aptos" w:hAnsi="Aptos" w:cs="Arial"/>
                <w:lang w:val="en-US"/>
              </w:rPr>
              <w:t xml:space="preserve"> </w:t>
            </w:r>
            <w:r w:rsidR="005859AE" w:rsidRPr="00002276">
              <w:rPr>
                <w:rFonts w:ascii="Aptos" w:hAnsi="Aptos"/>
                <w:noProof/>
                <w:lang w:val="en-IE" w:eastAsia="en-IE"/>
              </w:rPr>
              <w:drawing>
                <wp:inline distT="0" distB="0" distL="0" distR="0" wp14:anchorId="06EEA45C" wp14:editId="0C24018A">
                  <wp:extent cx="5248275" cy="628650"/>
                  <wp:effectExtent l="0" t="0" r="0" b="0"/>
                  <wp:docPr id="1" name="Picture 1"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628650"/>
                          </a:xfrm>
                          <a:prstGeom prst="rect">
                            <a:avLst/>
                          </a:prstGeom>
                          <a:noFill/>
                          <a:ln>
                            <a:noFill/>
                          </a:ln>
                        </pic:spPr>
                      </pic:pic>
                    </a:graphicData>
                  </a:graphic>
                </wp:inline>
              </w:drawing>
            </w:r>
          </w:p>
          <w:p w14:paraId="08D581F6" w14:textId="4A852E76" w:rsidR="00D47BC9" w:rsidRPr="00002276" w:rsidRDefault="00A54409" w:rsidP="00DE175E">
            <w:pPr>
              <w:pStyle w:val="Heading1"/>
              <w:spacing w:line="360" w:lineRule="auto"/>
              <w:rPr>
                <w:rFonts w:ascii="Aptos" w:hAnsi="Aptos"/>
                <w:sz w:val="28"/>
                <w:szCs w:val="28"/>
              </w:rPr>
            </w:pPr>
            <w:r w:rsidRPr="00002276">
              <w:rPr>
                <w:rFonts w:ascii="Aptos" w:hAnsi="Aptos"/>
                <w:sz w:val="28"/>
                <w:szCs w:val="28"/>
              </w:rPr>
              <w:t>Youth Work Manager</w:t>
            </w:r>
          </w:p>
          <w:p w14:paraId="01E773EB" w14:textId="77777777" w:rsidR="00D47BC9" w:rsidRPr="00002276" w:rsidRDefault="00D47BC9" w:rsidP="00DE175E">
            <w:pPr>
              <w:pStyle w:val="Heading2"/>
              <w:spacing w:line="360" w:lineRule="auto"/>
              <w:rPr>
                <w:rFonts w:ascii="Aptos" w:hAnsi="Aptos"/>
              </w:rPr>
            </w:pPr>
            <w:r w:rsidRPr="00002276">
              <w:rPr>
                <w:rFonts w:ascii="Aptos" w:hAnsi="Aptos"/>
              </w:rPr>
              <w:t xml:space="preserve">JOB DESCRIPTION </w:t>
            </w:r>
          </w:p>
        </w:tc>
      </w:tr>
      <w:tr w:rsidR="00D47BC9" w:rsidRPr="00002276" w14:paraId="7BF93D19" w14:textId="77777777" w:rsidTr="42AB1C0A">
        <w:trPr>
          <w:trHeight w:val="833"/>
        </w:trPr>
        <w:tc>
          <w:tcPr>
            <w:tcW w:w="1908" w:type="dxa"/>
            <w:tcBorders>
              <w:top w:val="single" w:sz="4" w:space="0" w:color="auto"/>
              <w:left w:val="single" w:sz="4" w:space="0" w:color="auto"/>
              <w:bottom w:val="single" w:sz="4" w:space="0" w:color="auto"/>
              <w:right w:val="single" w:sz="4" w:space="0" w:color="auto"/>
            </w:tcBorders>
          </w:tcPr>
          <w:p w14:paraId="4111C49D" w14:textId="77777777" w:rsidR="00D47BC9" w:rsidRPr="00002276" w:rsidRDefault="00D47BC9" w:rsidP="00DE175E">
            <w:pPr>
              <w:widowControl w:val="0"/>
              <w:autoSpaceDE w:val="0"/>
              <w:autoSpaceDN w:val="0"/>
              <w:adjustRightInd w:val="0"/>
              <w:spacing w:line="276" w:lineRule="auto"/>
              <w:jc w:val="both"/>
              <w:rPr>
                <w:rFonts w:ascii="Aptos" w:hAnsi="Aptos" w:cs="Arial"/>
                <w:b/>
                <w:bCs/>
                <w:lang w:val="en-US"/>
              </w:rPr>
            </w:pPr>
          </w:p>
          <w:p w14:paraId="61B0983F" w14:textId="77777777" w:rsidR="00D47BC9" w:rsidRPr="00002276" w:rsidRDefault="00D47BC9" w:rsidP="00DE175E">
            <w:pPr>
              <w:widowControl w:val="0"/>
              <w:autoSpaceDE w:val="0"/>
              <w:autoSpaceDN w:val="0"/>
              <w:adjustRightInd w:val="0"/>
              <w:spacing w:line="276" w:lineRule="auto"/>
              <w:jc w:val="both"/>
              <w:rPr>
                <w:rFonts w:ascii="Aptos" w:hAnsi="Aptos" w:cs="Arial"/>
                <w:b/>
                <w:bCs/>
                <w:lang w:val="en-US"/>
              </w:rPr>
            </w:pPr>
            <w:r w:rsidRPr="00002276">
              <w:rPr>
                <w:rFonts w:ascii="Aptos" w:hAnsi="Aptos" w:cs="Arial"/>
                <w:b/>
                <w:bCs/>
                <w:szCs w:val="22"/>
                <w:lang w:val="en-US"/>
              </w:rPr>
              <w:t>Function:</w:t>
            </w:r>
          </w:p>
        </w:tc>
        <w:tc>
          <w:tcPr>
            <w:tcW w:w="7748" w:type="dxa"/>
            <w:tcBorders>
              <w:top w:val="single" w:sz="4" w:space="0" w:color="auto"/>
              <w:left w:val="single" w:sz="4" w:space="0" w:color="auto"/>
              <w:bottom w:val="single" w:sz="4" w:space="0" w:color="auto"/>
              <w:right w:val="single" w:sz="4" w:space="0" w:color="auto"/>
            </w:tcBorders>
          </w:tcPr>
          <w:p w14:paraId="4ECD813A" w14:textId="77777777" w:rsidR="00720208" w:rsidRPr="00002276" w:rsidRDefault="00720208" w:rsidP="00ED753B">
            <w:pPr>
              <w:widowControl w:val="0"/>
              <w:autoSpaceDE w:val="0"/>
              <w:autoSpaceDN w:val="0"/>
              <w:adjustRightInd w:val="0"/>
              <w:spacing w:line="276" w:lineRule="auto"/>
              <w:jc w:val="both"/>
              <w:rPr>
                <w:rFonts w:ascii="Aptos" w:hAnsi="Aptos" w:cs="Arial"/>
                <w:color w:val="333333"/>
                <w:szCs w:val="22"/>
                <w:lang w:val="en"/>
              </w:rPr>
            </w:pPr>
          </w:p>
          <w:p w14:paraId="0F55BB71" w14:textId="52C79A99" w:rsidR="005908A6" w:rsidRPr="00002276" w:rsidRDefault="005908A6" w:rsidP="005908A6">
            <w:pPr>
              <w:autoSpaceDE w:val="0"/>
              <w:autoSpaceDN w:val="0"/>
              <w:adjustRightInd w:val="0"/>
              <w:jc w:val="both"/>
              <w:rPr>
                <w:rFonts w:ascii="Aptos" w:hAnsi="Aptos" w:cs="Calibri"/>
                <w:color w:val="000000"/>
              </w:rPr>
            </w:pPr>
            <w:r w:rsidRPr="00002276">
              <w:rPr>
                <w:rFonts w:ascii="Aptos" w:hAnsi="Aptos" w:cs="Arial"/>
                <w:color w:val="000000" w:themeColor="text1"/>
              </w:rPr>
              <w:t>The Youthwork Manager is responsible for the planning, coordination, delivery and monitoring of youthwork programmes and activities in order to promote the personal, educational, creative and social development of young people, helping them reach their full potential</w:t>
            </w:r>
            <w:r w:rsidRPr="00002276">
              <w:rPr>
                <w:rFonts w:ascii="Aptos" w:hAnsi="Aptos" w:cs="Calibri"/>
                <w:color w:val="000000" w:themeColor="text1"/>
              </w:rPr>
              <w:t xml:space="preserve">. </w:t>
            </w:r>
          </w:p>
          <w:p w14:paraId="3CE36DD4" w14:textId="6883475D" w:rsidR="00D47BC9" w:rsidRPr="00002276" w:rsidRDefault="00D47BC9" w:rsidP="00ED753B">
            <w:pPr>
              <w:widowControl w:val="0"/>
              <w:autoSpaceDE w:val="0"/>
              <w:autoSpaceDN w:val="0"/>
              <w:adjustRightInd w:val="0"/>
              <w:spacing w:line="276" w:lineRule="auto"/>
              <w:jc w:val="both"/>
              <w:rPr>
                <w:rFonts w:ascii="Aptos" w:hAnsi="Aptos" w:cs="Arial"/>
                <w:szCs w:val="22"/>
                <w:lang w:val="en-US"/>
              </w:rPr>
            </w:pPr>
          </w:p>
        </w:tc>
      </w:tr>
      <w:tr w:rsidR="00D47BC9" w:rsidRPr="00002276" w14:paraId="05E9CA35" w14:textId="77777777" w:rsidTr="42AB1C0A">
        <w:trPr>
          <w:trHeight w:val="495"/>
        </w:trPr>
        <w:tc>
          <w:tcPr>
            <w:tcW w:w="1908" w:type="dxa"/>
            <w:tcBorders>
              <w:top w:val="single" w:sz="4" w:space="0" w:color="auto"/>
              <w:left w:val="single" w:sz="4" w:space="0" w:color="auto"/>
              <w:bottom w:val="single" w:sz="4" w:space="0" w:color="auto"/>
              <w:right w:val="single" w:sz="4" w:space="0" w:color="auto"/>
            </w:tcBorders>
          </w:tcPr>
          <w:p w14:paraId="23A9D52E" w14:textId="77777777" w:rsidR="00D47BC9" w:rsidRPr="00002276" w:rsidRDefault="00D47BC9" w:rsidP="00DE175E">
            <w:pPr>
              <w:widowControl w:val="0"/>
              <w:autoSpaceDE w:val="0"/>
              <w:autoSpaceDN w:val="0"/>
              <w:adjustRightInd w:val="0"/>
              <w:spacing w:line="276" w:lineRule="auto"/>
              <w:jc w:val="both"/>
              <w:rPr>
                <w:rFonts w:ascii="Aptos" w:hAnsi="Aptos" w:cs="Arial"/>
                <w:b/>
                <w:bCs/>
                <w:szCs w:val="22"/>
                <w:lang w:val="en-US"/>
              </w:rPr>
            </w:pPr>
          </w:p>
          <w:p w14:paraId="45640B2B" w14:textId="77777777" w:rsidR="00D47BC9" w:rsidRPr="00002276" w:rsidRDefault="00D47BC9" w:rsidP="00DE175E">
            <w:pPr>
              <w:widowControl w:val="0"/>
              <w:autoSpaceDE w:val="0"/>
              <w:autoSpaceDN w:val="0"/>
              <w:adjustRightInd w:val="0"/>
              <w:spacing w:line="276" w:lineRule="auto"/>
              <w:jc w:val="both"/>
              <w:rPr>
                <w:rFonts w:ascii="Aptos" w:hAnsi="Aptos" w:cs="Arial"/>
                <w:b/>
                <w:bCs/>
                <w:lang w:val="en-US"/>
              </w:rPr>
            </w:pPr>
            <w:r w:rsidRPr="00002276">
              <w:rPr>
                <w:rFonts w:ascii="Aptos" w:hAnsi="Aptos" w:cs="Arial"/>
                <w:b/>
                <w:bCs/>
                <w:szCs w:val="22"/>
                <w:lang w:val="en-US"/>
              </w:rPr>
              <w:t>Location</w:t>
            </w:r>
          </w:p>
        </w:tc>
        <w:tc>
          <w:tcPr>
            <w:tcW w:w="7748" w:type="dxa"/>
            <w:tcBorders>
              <w:top w:val="single" w:sz="4" w:space="0" w:color="auto"/>
              <w:left w:val="single" w:sz="4" w:space="0" w:color="auto"/>
              <w:bottom w:val="single" w:sz="4" w:space="0" w:color="auto"/>
              <w:right w:val="single" w:sz="4" w:space="0" w:color="auto"/>
            </w:tcBorders>
          </w:tcPr>
          <w:p w14:paraId="2A0D5913" w14:textId="77777777" w:rsidR="00D47BC9" w:rsidRPr="00002276" w:rsidRDefault="00D47BC9" w:rsidP="00DE175E">
            <w:pPr>
              <w:rPr>
                <w:rFonts w:ascii="Aptos" w:hAnsi="Aptos"/>
              </w:rPr>
            </w:pPr>
          </w:p>
          <w:p w14:paraId="5D1EE952" w14:textId="77777777" w:rsidR="00D47BC9" w:rsidRPr="00002276" w:rsidRDefault="002F4E85" w:rsidP="00D47BC9">
            <w:pPr>
              <w:rPr>
                <w:rFonts w:ascii="Aptos" w:hAnsi="Aptos"/>
              </w:rPr>
            </w:pPr>
            <w:proofErr w:type="spellStart"/>
            <w:r w:rsidRPr="00002276">
              <w:rPr>
                <w:rFonts w:ascii="Aptos" w:hAnsi="Aptos"/>
              </w:rPr>
              <w:t>Glentworth</w:t>
            </w:r>
            <w:proofErr w:type="spellEnd"/>
            <w:r w:rsidR="00D47BC9" w:rsidRPr="00002276">
              <w:rPr>
                <w:rFonts w:ascii="Aptos" w:hAnsi="Aptos"/>
              </w:rPr>
              <w:t xml:space="preserve"> Street, Limerick. </w:t>
            </w:r>
          </w:p>
        </w:tc>
      </w:tr>
      <w:tr w:rsidR="00D47BC9" w:rsidRPr="00002276" w14:paraId="11821EBF" w14:textId="77777777" w:rsidTr="42AB1C0A">
        <w:trPr>
          <w:trHeight w:val="759"/>
        </w:trPr>
        <w:tc>
          <w:tcPr>
            <w:tcW w:w="1908" w:type="dxa"/>
            <w:tcBorders>
              <w:top w:val="single" w:sz="4" w:space="0" w:color="auto"/>
              <w:left w:val="single" w:sz="4" w:space="0" w:color="auto"/>
              <w:bottom w:val="single" w:sz="4" w:space="0" w:color="auto"/>
              <w:right w:val="single" w:sz="4" w:space="0" w:color="auto"/>
            </w:tcBorders>
          </w:tcPr>
          <w:p w14:paraId="74FEF771" w14:textId="77777777" w:rsidR="00D47BC9" w:rsidRPr="00002276" w:rsidRDefault="00D47BC9" w:rsidP="00DE175E">
            <w:pPr>
              <w:widowControl w:val="0"/>
              <w:autoSpaceDE w:val="0"/>
              <w:autoSpaceDN w:val="0"/>
              <w:adjustRightInd w:val="0"/>
              <w:spacing w:line="276" w:lineRule="auto"/>
              <w:jc w:val="both"/>
              <w:rPr>
                <w:rFonts w:ascii="Aptos" w:hAnsi="Aptos" w:cs="Arial"/>
                <w:b/>
                <w:bCs/>
                <w:lang w:val="en-US"/>
              </w:rPr>
            </w:pPr>
          </w:p>
          <w:p w14:paraId="74679FFC" w14:textId="77777777" w:rsidR="00D47BC9" w:rsidRPr="00002276" w:rsidRDefault="00D47BC9" w:rsidP="00DE175E">
            <w:pPr>
              <w:widowControl w:val="0"/>
              <w:autoSpaceDE w:val="0"/>
              <w:autoSpaceDN w:val="0"/>
              <w:adjustRightInd w:val="0"/>
              <w:spacing w:line="276" w:lineRule="auto"/>
              <w:jc w:val="both"/>
              <w:rPr>
                <w:rFonts w:ascii="Aptos" w:hAnsi="Aptos" w:cs="Arial"/>
                <w:b/>
                <w:bCs/>
                <w:lang w:val="en-US"/>
              </w:rPr>
            </w:pPr>
            <w:r w:rsidRPr="00002276">
              <w:rPr>
                <w:rFonts w:ascii="Aptos" w:hAnsi="Aptos" w:cs="Arial"/>
                <w:b/>
                <w:bCs/>
                <w:szCs w:val="22"/>
                <w:lang w:val="en-US"/>
              </w:rPr>
              <w:t>Liaising with:</w:t>
            </w:r>
          </w:p>
        </w:tc>
        <w:tc>
          <w:tcPr>
            <w:tcW w:w="7748" w:type="dxa"/>
            <w:tcBorders>
              <w:top w:val="single" w:sz="4" w:space="0" w:color="auto"/>
              <w:left w:val="single" w:sz="4" w:space="0" w:color="auto"/>
              <w:bottom w:val="single" w:sz="4" w:space="0" w:color="auto"/>
              <w:right w:val="single" w:sz="4" w:space="0" w:color="auto"/>
            </w:tcBorders>
          </w:tcPr>
          <w:p w14:paraId="46718327" w14:textId="77777777" w:rsidR="00BE0BF4" w:rsidRPr="00002276" w:rsidRDefault="00BE0BF4" w:rsidP="00DE175E">
            <w:pPr>
              <w:widowControl w:val="0"/>
              <w:autoSpaceDE w:val="0"/>
              <w:autoSpaceDN w:val="0"/>
              <w:adjustRightInd w:val="0"/>
              <w:spacing w:line="276" w:lineRule="auto"/>
              <w:jc w:val="both"/>
              <w:rPr>
                <w:rFonts w:ascii="Aptos" w:hAnsi="Aptos" w:cs="Arial"/>
                <w:szCs w:val="22"/>
                <w:lang w:val="en-US"/>
              </w:rPr>
            </w:pPr>
          </w:p>
          <w:p w14:paraId="0BC14BB5" w14:textId="36F3BE6D" w:rsidR="00D47BC9" w:rsidRPr="00002276" w:rsidRDefault="00BE0BF4" w:rsidP="00DE175E">
            <w:pPr>
              <w:widowControl w:val="0"/>
              <w:autoSpaceDE w:val="0"/>
              <w:autoSpaceDN w:val="0"/>
              <w:adjustRightInd w:val="0"/>
              <w:spacing w:line="276" w:lineRule="auto"/>
              <w:jc w:val="both"/>
              <w:rPr>
                <w:rFonts w:ascii="Aptos" w:hAnsi="Aptos" w:cs="Arial"/>
                <w:sz w:val="16"/>
                <w:szCs w:val="16"/>
                <w:lang w:val="en-US"/>
              </w:rPr>
            </w:pPr>
            <w:r w:rsidRPr="00002276">
              <w:rPr>
                <w:rFonts w:ascii="Aptos" w:hAnsi="Aptos" w:cs="Arial"/>
                <w:szCs w:val="22"/>
                <w:lang w:val="en-US"/>
              </w:rPr>
              <w:t>CEO</w:t>
            </w:r>
            <w:r w:rsidR="00D47BC9" w:rsidRPr="00002276">
              <w:rPr>
                <w:rFonts w:ascii="Aptos" w:hAnsi="Aptos" w:cs="Arial"/>
                <w:szCs w:val="22"/>
                <w:lang w:val="en-US"/>
              </w:rPr>
              <w:t xml:space="preserve">, Management Team, </w:t>
            </w:r>
            <w:r w:rsidRPr="00002276">
              <w:rPr>
                <w:rFonts w:ascii="Aptos" w:hAnsi="Aptos" w:cs="Arial"/>
                <w:szCs w:val="22"/>
                <w:lang w:val="en-US"/>
              </w:rPr>
              <w:t xml:space="preserve">Line Managers, </w:t>
            </w:r>
            <w:r w:rsidR="00D47BC9" w:rsidRPr="00002276">
              <w:rPr>
                <w:rFonts w:ascii="Aptos" w:hAnsi="Aptos" w:cs="Arial"/>
                <w:szCs w:val="22"/>
                <w:lang w:val="en-US"/>
              </w:rPr>
              <w:t>Staff</w:t>
            </w:r>
            <w:r w:rsidR="00B63685" w:rsidRPr="00002276">
              <w:rPr>
                <w:rFonts w:ascii="Aptos" w:hAnsi="Aptos" w:cs="Arial"/>
                <w:szCs w:val="22"/>
                <w:lang w:val="en-US"/>
              </w:rPr>
              <w:t xml:space="preserve"> and</w:t>
            </w:r>
            <w:r w:rsidR="005908A6" w:rsidRPr="00002276">
              <w:rPr>
                <w:rFonts w:ascii="Aptos" w:hAnsi="Aptos" w:cs="Arial"/>
                <w:szCs w:val="22"/>
                <w:lang w:val="en-US"/>
              </w:rPr>
              <w:t xml:space="preserve"> external agencies </w:t>
            </w:r>
            <w:r w:rsidR="009218EB" w:rsidRPr="00002276">
              <w:rPr>
                <w:rFonts w:ascii="Aptos" w:hAnsi="Aptos" w:cs="Arial"/>
                <w:szCs w:val="22"/>
                <w:lang w:val="en-US"/>
              </w:rPr>
              <w:t>as required</w:t>
            </w:r>
            <w:r w:rsidR="005908A6" w:rsidRPr="00002276">
              <w:rPr>
                <w:rFonts w:ascii="Aptos" w:hAnsi="Aptos" w:cs="Arial"/>
                <w:szCs w:val="22"/>
                <w:lang w:val="en-US"/>
              </w:rPr>
              <w:t xml:space="preserve"> </w:t>
            </w:r>
          </w:p>
        </w:tc>
      </w:tr>
      <w:tr w:rsidR="00D47BC9" w:rsidRPr="00002276" w14:paraId="31F9CF01" w14:textId="77777777" w:rsidTr="42AB1C0A">
        <w:trPr>
          <w:trHeight w:val="544"/>
        </w:trPr>
        <w:tc>
          <w:tcPr>
            <w:tcW w:w="1908" w:type="dxa"/>
            <w:tcBorders>
              <w:top w:val="single" w:sz="4" w:space="0" w:color="auto"/>
              <w:left w:val="single" w:sz="4" w:space="0" w:color="auto"/>
              <w:bottom w:val="single" w:sz="4" w:space="0" w:color="auto"/>
              <w:right w:val="single" w:sz="4" w:space="0" w:color="auto"/>
            </w:tcBorders>
          </w:tcPr>
          <w:p w14:paraId="47E23D82" w14:textId="77777777" w:rsidR="00D47BC9" w:rsidRPr="00002276" w:rsidRDefault="00D47BC9" w:rsidP="00DE175E">
            <w:pPr>
              <w:widowControl w:val="0"/>
              <w:autoSpaceDE w:val="0"/>
              <w:autoSpaceDN w:val="0"/>
              <w:adjustRightInd w:val="0"/>
              <w:spacing w:line="276" w:lineRule="auto"/>
              <w:jc w:val="both"/>
              <w:rPr>
                <w:rFonts w:ascii="Aptos" w:hAnsi="Aptos" w:cs="Arial"/>
                <w:b/>
                <w:bCs/>
                <w:lang w:val="en-US"/>
              </w:rPr>
            </w:pPr>
          </w:p>
          <w:p w14:paraId="4D5E7FF0" w14:textId="77777777" w:rsidR="00D47BC9" w:rsidRPr="00002276" w:rsidRDefault="00D47BC9" w:rsidP="00DE175E">
            <w:pPr>
              <w:pStyle w:val="Heading4"/>
              <w:rPr>
                <w:rFonts w:ascii="Aptos" w:hAnsi="Aptos"/>
              </w:rPr>
            </w:pPr>
            <w:r w:rsidRPr="00002276">
              <w:rPr>
                <w:rFonts w:ascii="Aptos" w:hAnsi="Aptos"/>
              </w:rPr>
              <w:t>Reporting to</w:t>
            </w:r>
          </w:p>
        </w:tc>
        <w:tc>
          <w:tcPr>
            <w:tcW w:w="7748" w:type="dxa"/>
            <w:tcBorders>
              <w:top w:val="single" w:sz="4" w:space="0" w:color="auto"/>
              <w:left w:val="single" w:sz="4" w:space="0" w:color="auto"/>
              <w:bottom w:val="single" w:sz="4" w:space="0" w:color="auto"/>
              <w:right w:val="single" w:sz="4" w:space="0" w:color="auto"/>
            </w:tcBorders>
          </w:tcPr>
          <w:p w14:paraId="3D5F009D" w14:textId="77777777" w:rsidR="00BE0BF4" w:rsidRPr="00002276" w:rsidRDefault="00BE0BF4" w:rsidP="00DE175E">
            <w:pPr>
              <w:widowControl w:val="0"/>
              <w:autoSpaceDE w:val="0"/>
              <w:autoSpaceDN w:val="0"/>
              <w:adjustRightInd w:val="0"/>
              <w:spacing w:line="276" w:lineRule="auto"/>
              <w:jc w:val="both"/>
              <w:rPr>
                <w:rFonts w:ascii="Aptos" w:hAnsi="Aptos" w:cs="Arial"/>
                <w:lang w:val="en-US"/>
              </w:rPr>
            </w:pPr>
          </w:p>
          <w:p w14:paraId="00A76C7E" w14:textId="77777777" w:rsidR="00D47BC9" w:rsidRPr="00002276" w:rsidRDefault="00BE0BF4" w:rsidP="00DE175E">
            <w:pPr>
              <w:widowControl w:val="0"/>
              <w:autoSpaceDE w:val="0"/>
              <w:autoSpaceDN w:val="0"/>
              <w:adjustRightInd w:val="0"/>
              <w:spacing w:line="276" w:lineRule="auto"/>
              <w:jc w:val="both"/>
              <w:rPr>
                <w:rFonts w:ascii="Aptos" w:hAnsi="Aptos" w:cs="Arial"/>
                <w:lang w:val="en-US"/>
              </w:rPr>
            </w:pPr>
            <w:r w:rsidRPr="00002276">
              <w:rPr>
                <w:rFonts w:ascii="Aptos" w:hAnsi="Aptos" w:cs="Arial"/>
                <w:lang w:val="en-US"/>
              </w:rPr>
              <w:t>CEO</w:t>
            </w:r>
          </w:p>
        </w:tc>
      </w:tr>
      <w:tr w:rsidR="00C01E15" w:rsidRPr="00002276" w14:paraId="1264FE32" w14:textId="77777777" w:rsidTr="42AB1C0A">
        <w:trPr>
          <w:trHeight w:val="276"/>
        </w:trPr>
        <w:tc>
          <w:tcPr>
            <w:tcW w:w="1908" w:type="dxa"/>
            <w:tcBorders>
              <w:top w:val="single" w:sz="4" w:space="0" w:color="auto"/>
              <w:left w:val="single" w:sz="4" w:space="0" w:color="auto"/>
              <w:bottom w:val="single" w:sz="4" w:space="0" w:color="auto"/>
              <w:right w:val="single" w:sz="4" w:space="0" w:color="auto"/>
            </w:tcBorders>
          </w:tcPr>
          <w:p w14:paraId="578719CD" w14:textId="77777777" w:rsidR="00C01E15" w:rsidRPr="00002276" w:rsidRDefault="00C01E15" w:rsidP="009642F1">
            <w:pPr>
              <w:widowControl w:val="0"/>
              <w:autoSpaceDE w:val="0"/>
              <w:autoSpaceDN w:val="0"/>
              <w:adjustRightInd w:val="0"/>
              <w:jc w:val="both"/>
              <w:rPr>
                <w:rFonts w:ascii="Aptos" w:hAnsi="Aptos" w:cs="Arial"/>
                <w:b/>
                <w:bCs/>
                <w:szCs w:val="22"/>
                <w:lang w:val="en-US"/>
              </w:rPr>
            </w:pPr>
          </w:p>
        </w:tc>
        <w:tc>
          <w:tcPr>
            <w:tcW w:w="7748" w:type="dxa"/>
            <w:tcBorders>
              <w:top w:val="single" w:sz="4" w:space="0" w:color="auto"/>
              <w:left w:val="single" w:sz="4" w:space="0" w:color="auto"/>
              <w:bottom w:val="single" w:sz="4" w:space="0" w:color="auto"/>
              <w:right w:val="single" w:sz="4" w:space="0" w:color="auto"/>
            </w:tcBorders>
          </w:tcPr>
          <w:p w14:paraId="74F5BAE7" w14:textId="729A74C8" w:rsidR="00C01E15" w:rsidRPr="00002276" w:rsidRDefault="005908A6" w:rsidP="009642F1">
            <w:pPr>
              <w:pStyle w:val="ListParagraph"/>
              <w:ind w:left="-61"/>
              <w:jc w:val="both"/>
              <w:rPr>
                <w:rFonts w:ascii="Aptos" w:hAnsi="Aptos" w:cs="Arial"/>
                <w:b/>
                <w:sz w:val="24"/>
              </w:rPr>
            </w:pPr>
            <w:r w:rsidRPr="00002276">
              <w:rPr>
                <w:rFonts w:ascii="Aptos" w:hAnsi="Aptos" w:cs="Arial"/>
                <w:b/>
                <w:sz w:val="24"/>
              </w:rPr>
              <w:t>Leadership</w:t>
            </w:r>
          </w:p>
          <w:p w14:paraId="2FB6D056" w14:textId="3ED81CED" w:rsidR="00933D0E" w:rsidRPr="00002276" w:rsidRDefault="00933D0E" w:rsidP="009642F1">
            <w:pPr>
              <w:numPr>
                <w:ilvl w:val="0"/>
                <w:numId w:val="3"/>
              </w:numPr>
              <w:rPr>
                <w:rFonts w:ascii="Aptos" w:hAnsi="Aptos"/>
              </w:rPr>
            </w:pPr>
            <w:r w:rsidRPr="42AB1C0A">
              <w:rPr>
                <w:rFonts w:ascii="Aptos" w:hAnsi="Aptos"/>
              </w:rPr>
              <w:t xml:space="preserve">Lead </w:t>
            </w:r>
            <w:r w:rsidR="7B3B3850" w:rsidRPr="42AB1C0A">
              <w:rPr>
                <w:rFonts w:ascii="Aptos" w:hAnsi="Aptos"/>
              </w:rPr>
              <w:t>&amp; Support Line Managers</w:t>
            </w:r>
            <w:r w:rsidR="34825EF7" w:rsidRPr="42AB1C0A">
              <w:rPr>
                <w:rFonts w:ascii="Aptos" w:hAnsi="Aptos"/>
              </w:rPr>
              <w:t xml:space="preserve"> and Youth Workers</w:t>
            </w:r>
            <w:r w:rsidR="7B3B3850" w:rsidRPr="42AB1C0A">
              <w:rPr>
                <w:rFonts w:ascii="Aptos" w:hAnsi="Aptos"/>
              </w:rPr>
              <w:t xml:space="preserve"> in </w:t>
            </w:r>
            <w:r w:rsidRPr="42AB1C0A">
              <w:rPr>
                <w:rFonts w:ascii="Aptos" w:hAnsi="Aptos"/>
              </w:rPr>
              <w:t xml:space="preserve">the planning, implementation and evaluation of youth work programmes in line with </w:t>
            </w:r>
            <w:r w:rsidR="0067645D" w:rsidRPr="42AB1C0A">
              <w:rPr>
                <w:rFonts w:ascii="Aptos" w:hAnsi="Aptos"/>
              </w:rPr>
              <w:t xml:space="preserve">the </w:t>
            </w:r>
            <w:r w:rsidRPr="42AB1C0A">
              <w:rPr>
                <w:rFonts w:ascii="Aptos" w:hAnsi="Aptos"/>
              </w:rPr>
              <w:t xml:space="preserve">LYS strategic </w:t>
            </w:r>
            <w:r w:rsidR="007306BE" w:rsidRPr="42AB1C0A">
              <w:rPr>
                <w:rFonts w:ascii="Aptos" w:hAnsi="Aptos"/>
              </w:rPr>
              <w:t>plan</w:t>
            </w:r>
            <w:r w:rsidRPr="42AB1C0A">
              <w:rPr>
                <w:rFonts w:ascii="Aptos" w:hAnsi="Aptos"/>
              </w:rPr>
              <w:t xml:space="preserve"> and National </w:t>
            </w:r>
            <w:r w:rsidR="007306BE" w:rsidRPr="42AB1C0A">
              <w:rPr>
                <w:rFonts w:ascii="Aptos" w:hAnsi="Aptos"/>
              </w:rPr>
              <w:t>Policy</w:t>
            </w:r>
            <w:r w:rsidR="008D640C" w:rsidRPr="42AB1C0A">
              <w:rPr>
                <w:rFonts w:ascii="Aptos" w:hAnsi="Aptos"/>
              </w:rPr>
              <w:t xml:space="preserve"> in Youthwork</w:t>
            </w:r>
            <w:r w:rsidR="00C84F8A" w:rsidRPr="42AB1C0A">
              <w:rPr>
                <w:rFonts w:ascii="Aptos" w:hAnsi="Aptos"/>
              </w:rPr>
              <w:t>.</w:t>
            </w:r>
          </w:p>
          <w:p w14:paraId="13634897" w14:textId="2159C632" w:rsidR="00933D0E" w:rsidRPr="00002276" w:rsidRDefault="00933D0E" w:rsidP="009642F1">
            <w:pPr>
              <w:numPr>
                <w:ilvl w:val="0"/>
                <w:numId w:val="3"/>
              </w:numPr>
              <w:rPr>
                <w:rFonts w:ascii="Aptos" w:hAnsi="Aptos"/>
              </w:rPr>
            </w:pPr>
            <w:r w:rsidRPr="00002276">
              <w:rPr>
                <w:rFonts w:ascii="Aptos" w:hAnsi="Aptos"/>
              </w:rPr>
              <w:t xml:space="preserve">Translate organisational strategy into effective operational plans </w:t>
            </w:r>
            <w:r w:rsidR="00C84F8A" w:rsidRPr="00002276">
              <w:rPr>
                <w:rFonts w:ascii="Aptos" w:hAnsi="Aptos"/>
              </w:rPr>
              <w:t>with</w:t>
            </w:r>
            <w:r w:rsidRPr="00002276">
              <w:rPr>
                <w:rFonts w:ascii="Aptos" w:hAnsi="Aptos"/>
              </w:rPr>
              <w:t xml:space="preserve"> measurable outcomes.</w:t>
            </w:r>
          </w:p>
          <w:p w14:paraId="6AF0B759" w14:textId="7FA1E6FD" w:rsidR="00933D0E" w:rsidRPr="00002276" w:rsidRDefault="00933D0E" w:rsidP="009642F1">
            <w:pPr>
              <w:numPr>
                <w:ilvl w:val="0"/>
                <w:numId w:val="3"/>
              </w:numPr>
              <w:rPr>
                <w:rFonts w:ascii="Aptos" w:hAnsi="Aptos"/>
              </w:rPr>
            </w:pPr>
            <w:r w:rsidRPr="00002276">
              <w:rPr>
                <w:rFonts w:ascii="Aptos" w:hAnsi="Aptos"/>
              </w:rPr>
              <w:t>Contribute to organisational policy development and service innovation.</w:t>
            </w:r>
          </w:p>
          <w:p w14:paraId="5EBED8E7" w14:textId="3464852C" w:rsidR="559ACD2E" w:rsidRPr="008063DD" w:rsidRDefault="559ACD2E" w:rsidP="7C7E5B34">
            <w:pPr>
              <w:numPr>
                <w:ilvl w:val="0"/>
                <w:numId w:val="3"/>
              </w:numPr>
              <w:rPr>
                <w:rFonts w:ascii="Aptos" w:hAnsi="Aptos"/>
              </w:rPr>
            </w:pPr>
            <w:r w:rsidRPr="008063DD">
              <w:rPr>
                <w:rFonts w:ascii="Aptos" w:hAnsi="Aptos"/>
              </w:rPr>
              <w:t xml:space="preserve">Act as first point of contact for staff issues as they arise in line with organisational policy. </w:t>
            </w:r>
          </w:p>
          <w:p w14:paraId="3F82A502" w14:textId="48935E02" w:rsidR="2CEFFE65" w:rsidRPr="008063DD" w:rsidRDefault="2CEFFE65" w:rsidP="7C7E5B34">
            <w:pPr>
              <w:numPr>
                <w:ilvl w:val="0"/>
                <w:numId w:val="3"/>
              </w:numPr>
              <w:rPr>
                <w:rFonts w:ascii="Aptos" w:eastAsia="Arial" w:hAnsi="Aptos" w:cs="Arial"/>
                <w:szCs w:val="22"/>
              </w:rPr>
            </w:pPr>
            <w:r w:rsidRPr="008063DD">
              <w:rPr>
                <w:rFonts w:ascii="Aptos" w:eastAsia="Arial" w:hAnsi="Aptos" w:cs="Arial"/>
                <w:szCs w:val="22"/>
              </w:rPr>
              <w:t>Set clear goals for staff and create a team environment with open communication.</w:t>
            </w:r>
          </w:p>
          <w:p w14:paraId="3BF9D6AE" w14:textId="51D3A850" w:rsidR="559ACD2E" w:rsidRPr="008063DD" w:rsidRDefault="559ACD2E" w:rsidP="7C7E5B34">
            <w:pPr>
              <w:numPr>
                <w:ilvl w:val="0"/>
                <w:numId w:val="3"/>
              </w:numPr>
              <w:rPr>
                <w:rFonts w:ascii="Aptos" w:hAnsi="Aptos"/>
              </w:rPr>
            </w:pPr>
            <w:r w:rsidRPr="42AB1C0A">
              <w:rPr>
                <w:rFonts w:ascii="Aptos" w:hAnsi="Aptos"/>
              </w:rPr>
              <w:t xml:space="preserve">Provide </w:t>
            </w:r>
            <w:r w:rsidR="40F1533E" w:rsidRPr="42AB1C0A">
              <w:rPr>
                <w:rFonts w:ascii="Aptos" w:hAnsi="Aptos"/>
              </w:rPr>
              <w:t xml:space="preserve">regular </w:t>
            </w:r>
            <w:r w:rsidRPr="42AB1C0A">
              <w:rPr>
                <w:rFonts w:ascii="Aptos" w:hAnsi="Aptos"/>
              </w:rPr>
              <w:t xml:space="preserve">support and supervision </w:t>
            </w:r>
            <w:r w:rsidR="4DF69059" w:rsidRPr="42AB1C0A">
              <w:rPr>
                <w:rFonts w:ascii="Aptos" w:hAnsi="Aptos"/>
              </w:rPr>
              <w:t>to Line Managers</w:t>
            </w:r>
            <w:r w:rsidR="05B4DF61" w:rsidRPr="42AB1C0A">
              <w:rPr>
                <w:rFonts w:ascii="Aptos" w:hAnsi="Aptos"/>
              </w:rPr>
              <w:t xml:space="preserve"> and Youth Work Staff</w:t>
            </w:r>
          </w:p>
          <w:p w14:paraId="64AA0DB7" w14:textId="786717AB" w:rsidR="4DF69059" w:rsidRPr="008063DD" w:rsidRDefault="4DF69059" w:rsidP="7C7E5B34">
            <w:pPr>
              <w:numPr>
                <w:ilvl w:val="0"/>
                <w:numId w:val="3"/>
              </w:numPr>
              <w:rPr>
                <w:rFonts w:ascii="Aptos" w:hAnsi="Aptos"/>
              </w:rPr>
            </w:pPr>
            <w:r w:rsidRPr="008063DD">
              <w:rPr>
                <w:rFonts w:ascii="Aptos" w:hAnsi="Aptos"/>
              </w:rPr>
              <w:t xml:space="preserve">Support Line Managers with Performance </w:t>
            </w:r>
            <w:r w:rsidR="33984825" w:rsidRPr="008063DD">
              <w:rPr>
                <w:rFonts w:ascii="Aptos" w:hAnsi="Aptos"/>
              </w:rPr>
              <w:t xml:space="preserve">Management </w:t>
            </w:r>
            <w:r w:rsidRPr="008063DD">
              <w:rPr>
                <w:rFonts w:ascii="Aptos" w:hAnsi="Aptos"/>
              </w:rPr>
              <w:t xml:space="preserve">and staffing. </w:t>
            </w:r>
          </w:p>
          <w:p w14:paraId="68B211E2" w14:textId="6E9700FC" w:rsidR="00E67629" w:rsidRPr="00002276" w:rsidRDefault="00E67629" w:rsidP="009642F1">
            <w:pPr>
              <w:pStyle w:val="ListParagraph"/>
              <w:jc w:val="both"/>
              <w:rPr>
                <w:rFonts w:ascii="Aptos" w:hAnsi="Aptos" w:cs="Arial"/>
                <w:szCs w:val="22"/>
              </w:rPr>
            </w:pPr>
          </w:p>
        </w:tc>
      </w:tr>
      <w:tr w:rsidR="005908A6" w:rsidRPr="00002276" w14:paraId="0D0CCF83" w14:textId="77777777" w:rsidTr="42AB1C0A">
        <w:trPr>
          <w:trHeight w:val="2318"/>
        </w:trPr>
        <w:tc>
          <w:tcPr>
            <w:tcW w:w="1908" w:type="dxa"/>
            <w:tcBorders>
              <w:top w:val="single" w:sz="4" w:space="0" w:color="auto"/>
              <w:left w:val="single" w:sz="4" w:space="0" w:color="auto"/>
              <w:bottom w:val="single" w:sz="4" w:space="0" w:color="auto"/>
              <w:right w:val="single" w:sz="4" w:space="0" w:color="auto"/>
            </w:tcBorders>
          </w:tcPr>
          <w:p w14:paraId="006A0355" w14:textId="77777777" w:rsidR="005908A6" w:rsidRPr="00002276" w:rsidRDefault="005908A6" w:rsidP="007A0596">
            <w:pPr>
              <w:widowControl w:val="0"/>
              <w:autoSpaceDE w:val="0"/>
              <w:autoSpaceDN w:val="0"/>
              <w:adjustRightInd w:val="0"/>
              <w:jc w:val="both"/>
              <w:rPr>
                <w:rFonts w:ascii="Aptos" w:hAnsi="Aptos" w:cs="Arial"/>
                <w:b/>
                <w:bCs/>
                <w:szCs w:val="22"/>
                <w:lang w:val="en-US"/>
              </w:rPr>
            </w:pPr>
          </w:p>
        </w:tc>
        <w:tc>
          <w:tcPr>
            <w:tcW w:w="7748" w:type="dxa"/>
            <w:tcBorders>
              <w:top w:val="single" w:sz="4" w:space="0" w:color="auto"/>
              <w:left w:val="single" w:sz="4" w:space="0" w:color="auto"/>
              <w:bottom w:val="single" w:sz="4" w:space="0" w:color="auto"/>
              <w:right w:val="single" w:sz="4" w:space="0" w:color="auto"/>
            </w:tcBorders>
          </w:tcPr>
          <w:p w14:paraId="0D885EEB" w14:textId="532B5E3F" w:rsidR="005908A6" w:rsidRPr="00002276" w:rsidRDefault="005908A6" w:rsidP="007A0596">
            <w:pPr>
              <w:pStyle w:val="ListParagraph"/>
              <w:autoSpaceDE w:val="0"/>
              <w:autoSpaceDN w:val="0"/>
              <w:adjustRightInd w:val="0"/>
              <w:ind w:left="0"/>
              <w:jc w:val="both"/>
              <w:rPr>
                <w:rFonts w:ascii="Aptos" w:hAnsi="Aptos" w:cs="Arial"/>
                <w:b/>
                <w:sz w:val="24"/>
              </w:rPr>
            </w:pPr>
            <w:r w:rsidRPr="00002276">
              <w:rPr>
                <w:rFonts w:ascii="Aptos" w:hAnsi="Aptos" w:cs="Arial"/>
                <w:b/>
                <w:sz w:val="24"/>
              </w:rPr>
              <w:t xml:space="preserve">Communication &amp; Collaborative Working </w:t>
            </w:r>
          </w:p>
          <w:p w14:paraId="43AE0323" w14:textId="70F7E4D1" w:rsidR="005908A6" w:rsidRPr="00002276" w:rsidRDefault="00C84F8A" w:rsidP="007A0596">
            <w:pPr>
              <w:pStyle w:val="ListParagraph"/>
              <w:numPr>
                <w:ilvl w:val="0"/>
                <w:numId w:val="5"/>
              </w:numPr>
              <w:autoSpaceDE w:val="0"/>
              <w:autoSpaceDN w:val="0"/>
              <w:adjustRightInd w:val="0"/>
              <w:jc w:val="both"/>
              <w:rPr>
                <w:rFonts w:ascii="Aptos" w:hAnsi="Aptos" w:cs="Arial"/>
              </w:rPr>
            </w:pPr>
            <w:r w:rsidRPr="00002276">
              <w:rPr>
                <w:rFonts w:ascii="Aptos" w:hAnsi="Aptos" w:cs="Arial"/>
              </w:rPr>
              <w:t>L</w:t>
            </w:r>
            <w:r w:rsidR="005908A6" w:rsidRPr="00002276">
              <w:rPr>
                <w:rFonts w:ascii="Aptos" w:hAnsi="Aptos" w:cs="Arial"/>
              </w:rPr>
              <w:t>iaise with and report to funders and other key partners, representing young people, the service and the organisation externally.</w:t>
            </w:r>
          </w:p>
          <w:p w14:paraId="261F9963" w14:textId="77777777" w:rsidR="005908A6" w:rsidRPr="00002276" w:rsidRDefault="005908A6" w:rsidP="007A0596">
            <w:pPr>
              <w:pStyle w:val="ListParagraph"/>
              <w:numPr>
                <w:ilvl w:val="0"/>
                <w:numId w:val="5"/>
              </w:numPr>
              <w:autoSpaceDE w:val="0"/>
              <w:autoSpaceDN w:val="0"/>
              <w:adjustRightInd w:val="0"/>
              <w:jc w:val="both"/>
              <w:rPr>
                <w:rFonts w:ascii="Aptos" w:hAnsi="Aptos" w:cs="Arial"/>
              </w:rPr>
            </w:pPr>
            <w:r w:rsidRPr="00002276">
              <w:rPr>
                <w:rFonts w:ascii="Aptos" w:hAnsi="Aptos" w:cs="Arial"/>
              </w:rPr>
              <w:t xml:space="preserve">Develop and maintain strong relationships with external stakeholders including youth organisations, schools, statutory services etc.  </w:t>
            </w:r>
          </w:p>
          <w:p w14:paraId="23E86962" w14:textId="620B1B77" w:rsidR="005908A6" w:rsidRPr="00002276" w:rsidRDefault="005908A6" w:rsidP="007A0596">
            <w:pPr>
              <w:pStyle w:val="ListParagraph"/>
              <w:numPr>
                <w:ilvl w:val="0"/>
                <w:numId w:val="5"/>
              </w:numPr>
              <w:autoSpaceDE w:val="0"/>
              <w:autoSpaceDN w:val="0"/>
              <w:adjustRightInd w:val="0"/>
              <w:jc w:val="both"/>
              <w:rPr>
                <w:rFonts w:ascii="Aptos" w:hAnsi="Aptos" w:cs="Arial"/>
              </w:rPr>
            </w:pPr>
            <w:r w:rsidRPr="00002276">
              <w:rPr>
                <w:rFonts w:ascii="Aptos" w:hAnsi="Aptos" w:cs="Arial"/>
              </w:rPr>
              <w:t>To work closely with the Limerick Youth Service CEO and Management Team in the development and sustainability of services in key areas and the wider organisation.</w:t>
            </w:r>
          </w:p>
          <w:p w14:paraId="7E0E7E36" w14:textId="26AB1D1B" w:rsidR="005908A6" w:rsidRPr="00002276" w:rsidRDefault="005908A6" w:rsidP="007A0596">
            <w:pPr>
              <w:pStyle w:val="ListParagraph"/>
              <w:autoSpaceDE w:val="0"/>
              <w:autoSpaceDN w:val="0"/>
              <w:adjustRightInd w:val="0"/>
              <w:ind w:left="0"/>
              <w:jc w:val="both"/>
              <w:rPr>
                <w:rFonts w:ascii="Aptos" w:hAnsi="Aptos" w:cs="Arial"/>
                <w:b/>
                <w:sz w:val="24"/>
              </w:rPr>
            </w:pPr>
          </w:p>
        </w:tc>
      </w:tr>
      <w:tr w:rsidR="005908A6" w:rsidRPr="00002276" w14:paraId="2547F5E5" w14:textId="77777777" w:rsidTr="42AB1C0A">
        <w:trPr>
          <w:trHeight w:val="1544"/>
        </w:trPr>
        <w:tc>
          <w:tcPr>
            <w:tcW w:w="1908" w:type="dxa"/>
            <w:tcBorders>
              <w:top w:val="single" w:sz="4" w:space="0" w:color="auto"/>
              <w:left w:val="single" w:sz="4" w:space="0" w:color="auto"/>
              <w:bottom w:val="single" w:sz="4" w:space="0" w:color="auto"/>
              <w:right w:val="single" w:sz="4" w:space="0" w:color="auto"/>
            </w:tcBorders>
          </w:tcPr>
          <w:p w14:paraId="590AC2BB" w14:textId="77777777" w:rsidR="005908A6" w:rsidRPr="00002276" w:rsidRDefault="005908A6" w:rsidP="007A0596">
            <w:pPr>
              <w:widowControl w:val="0"/>
              <w:autoSpaceDE w:val="0"/>
              <w:autoSpaceDN w:val="0"/>
              <w:adjustRightInd w:val="0"/>
              <w:jc w:val="both"/>
              <w:rPr>
                <w:rFonts w:ascii="Aptos" w:hAnsi="Aptos" w:cs="Arial"/>
                <w:b/>
                <w:bCs/>
                <w:szCs w:val="22"/>
                <w:lang w:val="en-US"/>
              </w:rPr>
            </w:pPr>
          </w:p>
        </w:tc>
        <w:tc>
          <w:tcPr>
            <w:tcW w:w="7748" w:type="dxa"/>
            <w:tcBorders>
              <w:top w:val="single" w:sz="4" w:space="0" w:color="auto"/>
              <w:left w:val="single" w:sz="4" w:space="0" w:color="auto"/>
              <w:bottom w:val="single" w:sz="4" w:space="0" w:color="auto"/>
              <w:right w:val="single" w:sz="4" w:space="0" w:color="auto"/>
            </w:tcBorders>
          </w:tcPr>
          <w:p w14:paraId="5AC00BCD" w14:textId="77777777" w:rsidR="005908A6" w:rsidRPr="00002276" w:rsidRDefault="005908A6" w:rsidP="007A0596">
            <w:pPr>
              <w:pStyle w:val="ListParagraph"/>
              <w:autoSpaceDE w:val="0"/>
              <w:autoSpaceDN w:val="0"/>
              <w:adjustRightInd w:val="0"/>
              <w:ind w:left="103"/>
              <w:jc w:val="both"/>
              <w:rPr>
                <w:rFonts w:ascii="Aptos" w:hAnsi="Aptos" w:cs="Arial"/>
                <w:b/>
                <w:sz w:val="24"/>
              </w:rPr>
            </w:pPr>
            <w:r w:rsidRPr="00002276">
              <w:rPr>
                <w:rFonts w:ascii="Aptos" w:hAnsi="Aptos" w:cs="Arial"/>
                <w:b/>
                <w:sz w:val="24"/>
              </w:rPr>
              <w:t>Administration &amp; Finance</w:t>
            </w:r>
          </w:p>
          <w:p w14:paraId="1491A2EC" w14:textId="7241FE02" w:rsidR="005908A6" w:rsidRPr="00002276" w:rsidRDefault="006A55A0" w:rsidP="007A0596">
            <w:pPr>
              <w:pStyle w:val="ListParagraph"/>
              <w:numPr>
                <w:ilvl w:val="0"/>
                <w:numId w:val="5"/>
              </w:numPr>
              <w:autoSpaceDE w:val="0"/>
              <w:autoSpaceDN w:val="0"/>
              <w:adjustRightInd w:val="0"/>
              <w:jc w:val="both"/>
              <w:rPr>
                <w:rFonts w:ascii="Aptos" w:hAnsi="Aptos" w:cs="Arial"/>
              </w:rPr>
            </w:pPr>
            <w:r w:rsidRPr="00002276">
              <w:rPr>
                <w:rFonts w:ascii="Aptos" w:hAnsi="Aptos" w:cs="Arial"/>
              </w:rPr>
              <w:t>P</w:t>
            </w:r>
            <w:r w:rsidR="005908A6" w:rsidRPr="00002276">
              <w:rPr>
                <w:rFonts w:ascii="Aptos" w:hAnsi="Aptos" w:cs="Arial"/>
              </w:rPr>
              <w:t>repare budgets with finance staff and work within resources, reporting internally and externally as required.</w:t>
            </w:r>
          </w:p>
          <w:p w14:paraId="72E8104B" w14:textId="449C0DFD" w:rsidR="005908A6" w:rsidRPr="00002276" w:rsidRDefault="006A55A0" w:rsidP="007A0596">
            <w:pPr>
              <w:pStyle w:val="ListParagraph"/>
              <w:numPr>
                <w:ilvl w:val="0"/>
                <w:numId w:val="5"/>
              </w:numPr>
              <w:autoSpaceDE w:val="0"/>
              <w:autoSpaceDN w:val="0"/>
              <w:adjustRightInd w:val="0"/>
              <w:jc w:val="both"/>
              <w:rPr>
                <w:rFonts w:ascii="Aptos" w:hAnsi="Aptos" w:cs="Arial"/>
              </w:rPr>
            </w:pPr>
            <w:r w:rsidRPr="00002276">
              <w:rPr>
                <w:rFonts w:ascii="Aptos" w:hAnsi="Aptos" w:cs="Arial"/>
              </w:rPr>
              <w:t>P</w:t>
            </w:r>
            <w:r w:rsidR="005908A6" w:rsidRPr="00002276">
              <w:rPr>
                <w:rFonts w:ascii="Aptos" w:hAnsi="Aptos" w:cs="Arial"/>
              </w:rPr>
              <w:t xml:space="preserve">repare </w:t>
            </w:r>
            <w:r w:rsidR="00B71242" w:rsidRPr="00002276">
              <w:rPr>
                <w:rFonts w:ascii="Aptos" w:hAnsi="Aptos" w:cs="Arial"/>
              </w:rPr>
              <w:t>funding proposal</w:t>
            </w:r>
            <w:r w:rsidR="006C7020" w:rsidRPr="00002276">
              <w:rPr>
                <w:rFonts w:ascii="Aptos" w:hAnsi="Aptos" w:cs="Arial"/>
              </w:rPr>
              <w:t>s,</w:t>
            </w:r>
            <w:r w:rsidR="00B71242" w:rsidRPr="00002276">
              <w:rPr>
                <w:rFonts w:ascii="Aptos" w:hAnsi="Aptos" w:cs="Arial"/>
              </w:rPr>
              <w:t xml:space="preserve"> </w:t>
            </w:r>
            <w:r w:rsidR="005908A6" w:rsidRPr="00002276">
              <w:rPr>
                <w:rFonts w:ascii="Aptos" w:hAnsi="Aptos" w:cs="Arial"/>
              </w:rPr>
              <w:t>grant applications</w:t>
            </w:r>
            <w:r w:rsidR="006C7020" w:rsidRPr="00002276">
              <w:rPr>
                <w:rFonts w:ascii="Aptos" w:hAnsi="Aptos" w:cs="Arial"/>
              </w:rPr>
              <w:t xml:space="preserve"> </w:t>
            </w:r>
            <w:r w:rsidR="005908A6" w:rsidRPr="00002276">
              <w:rPr>
                <w:rFonts w:ascii="Aptos" w:hAnsi="Aptos" w:cs="Arial"/>
              </w:rPr>
              <w:t xml:space="preserve">and tender proposals in addition to </w:t>
            </w:r>
            <w:r w:rsidR="670BE30E" w:rsidRPr="00002276">
              <w:rPr>
                <w:rFonts w:ascii="Aptos" w:hAnsi="Aptos" w:cs="Arial"/>
              </w:rPr>
              <w:t>writing and</w:t>
            </w:r>
            <w:r w:rsidR="005908A6" w:rsidRPr="00002276">
              <w:rPr>
                <w:rFonts w:ascii="Aptos" w:hAnsi="Aptos" w:cs="Arial"/>
              </w:rPr>
              <w:t xml:space="preserve"> progress reports. </w:t>
            </w:r>
          </w:p>
          <w:p w14:paraId="07386F87" w14:textId="77777777" w:rsidR="00B71242" w:rsidRPr="00002276" w:rsidRDefault="00B71242" w:rsidP="007A0596">
            <w:pPr>
              <w:numPr>
                <w:ilvl w:val="0"/>
                <w:numId w:val="5"/>
              </w:numPr>
              <w:rPr>
                <w:rFonts w:ascii="Aptos" w:hAnsi="Aptos"/>
              </w:rPr>
            </w:pPr>
            <w:r w:rsidRPr="00002276">
              <w:rPr>
                <w:rFonts w:ascii="Aptos" w:hAnsi="Aptos"/>
              </w:rPr>
              <w:t>Oversee programme budgets and ensure effective use of resources.</w:t>
            </w:r>
          </w:p>
          <w:p w14:paraId="0CDD6A69" w14:textId="40217B49" w:rsidR="00B71242" w:rsidRPr="00002276" w:rsidRDefault="00B71242" w:rsidP="007A0596">
            <w:pPr>
              <w:numPr>
                <w:ilvl w:val="0"/>
                <w:numId w:val="5"/>
              </w:numPr>
              <w:rPr>
                <w:rFonts w:ascii="Aptos" w:hAnsi="Aptos"/>
              </w:rPr>
            </w:pPr>
            <w:r w:rsidRPr="00002276">
              <w:rPr>
                <w:rFonts w:ascii="Aptos" w:hAnsi="Aptos"/>
              </w:rPr>
              <w:t>Prepare high-quality reports for funders,</w:t>
            </w:r>
            <w:r w:rsidR="007A0596" w:rsidRPr="00002276">
              <w:rPr>
                <w:rFonts w:ascii="Aptos" w:hAnsi="Aptos"/>
              </w:rPr>
              <w:t xml:space="preserve"> CEO and </w:t>
            </w:r>
            <w:r w:rsidRPr="00002276">
              <w:rPr>
                <w:rFonts w:ascii="Aptos" w:hAnsi="Aptos"/>
              </w:rPr>
              <w:t xml:space="preserve">the Board of </w:t>
            </w:r>
            <w:r w:rsidR="007A0596" w:rsidRPr="00002276">
              <w:rPr>
                <w:rFonts w:ascii="Aptos" w:hAnsi="Aptos"/>
              </w:rPr>
              <w:t>Limerick Youth Service</w:t>
            </w:r>
          </w:p>
        </w:tc>
      </w:tr>
      <w:tr w:rsidR="00A477F9" w:rsidRPr="00002276" w14:paraId="5241D9A2" w14:textId="77777777" w:rsidTr="42AB1C0A">
        <w:trPr>
          <w:trHeight w:val="550"/>
        </w:trPr>
        <w:tc>
          <w:tcPr>
            <w:tcW w:w="1908" w:type="dxa"/>
            <w:tcBorders>
              <w:top w:val="single" w:sz="4" w:space="0" w:color="auto"/>
              <w:left w:val="single" w:sz="4" w:space="0" w:color="auto"/>
              <w:bottom w:val="single" w:sz="4" w:space="0" w:color="auto"/>
              <w:right w:val="single" w:sz="4" w:space="0" w:color="auto"/>
            </w:tcBorders>
          </w:tcPr>
          <w:p w14:paraId="6C5A4A9D" w14:textId="77777777" w:rsidR="00A477F9" w:rsidRPr="00002276" w:rsidRDefault="00A477F9" w:rsidP="009642F1">
            <w:pPr>
              <w:widowControl w:val="0"/>
              <w:autoSpaceDE w:val="0"/>
              <w:autoSpaceDN w:val="0"/>
              <w:adjustRightInd w:val="0"/>
              <w:jc w:val="both"/>
              <w:rPr>
                <w:rFonts w:ascii="Aptos" w:hAnsi="Aptos" w:cs="Arial"/>
                <w:b/>
                <w:bCs/>
                <w:szCs w:val="22"/>
                <w:lang w:val="en-US"/>
              </w:rPr>
            </w:pPr>
          </w:p>
        </w:tc>
        <w:tc>
          <w:tcPr>
            <w:tcW w:w="7748" w:type="dxa"/>
            <w:tcBorders>
              <w:top w:val="single" w:sz="4" w:space="0" w:color="auto"/>
              <w:left w:val="single" w:sz="4" w:space="0" w:color="auto"/>
              <w:bottom w:val="single" w:sz="4" w:space="0" w:color="auto"/>
              <w:right w:val="single" w:sz="4" w:space="0" w:color="auto"/>
            </w:tcBorders>
          </w:tcPr>
          <w:p w14:paraId="07A488BF" w14:textId="77777777" w:rsidR="00A477F9" w:rsidRPr="00002276" w:rsidRDefault="00A477F9" w:rsidP="009642F1">
            <w:pPr>
              <w:pStyle w:val="ListParagraph"/>
              <w:autoSpaceDE w:val="0"/>
              <w:autoSpaceDN w:val="0"/>
              <w:adjustRightInd w:val="0"/>
              <w:ind w:left="103"/>
              <w:jc w:val="both"/>
              <w:rPr>
                <w:rFonts w:ascii="Aptos" w:hAnsi="Aptos" w:cs="Arial"/>
              </w:rPr>
            </w:pPr>
            <w:r w:rsidRPr="00002276">
              <w:rPr>
                <w:rFonts w:ascii="Aptos" w:hAnsi="Aptos" w:cs="Arial"/>
                <w:b/>
                <w:sz w:val="24"/>
              </w:rPr>
              <w:t>Management</w:t>
            </w:r>
          </w:p>
          <w:p w14:paraId="4E1ECB1F" w14:textId="1EE94D49" w:rsidR="00A477F9" w:rsidRPr="00002276" w:rsidRDefault="006A55A0" w:rsidP="009642F1">
            <w:pPr>
              <w:pStyle w:val="ListParagraph"/>
              <w:numPr>
                <w:ilvl w:val="0"/>
                <w:numId w:val="5"/>
              </w:numPr>
              <w:autoSpaceDE w:val="0"/>
              <w:autoSpaceDN w:val="0"/>
              <w:adjustRightInd w:val="0"/>
              <w:jc w:val="both"/>
              <w:rPr>
                <w:rFonts w:ascii="Aptos" w:hAnsi="Aptos" w:cs="Arial"/>
              </w:rPr>
            </w:pPr>
            <w:r w:rsidRPr="00002276">
              <w:rPr>
                <w:rFonts w:ascii="Aptos" w:hAnsi="Aptos" w:cs="Arial"/>
              </w:rPr>
              <w:t>O</w:t>
            </w:r>
            <w:r w:rsidR="00A477F9" w:rsidRPr="00002276">
              <w:rPr>
                <w:rFonts w:ascii="Aptos" w:hAnsi="Aptos" w:cs="Arial"/>
              </w:rPr>
              <w:t xml:space="preserve">versee and co-ordinate the planning, delivery and monitoring of </w:t>
            </w:r>
            <w:r w:rsidRPr="00002276">
              <w:rPr>
                <w:rFonts w:ascii="Aptos" w:hAnsi="Aptos" w:cs="Arial"/>
              </w:rPr>
              <w:t>yo</w:t>
            </w:r>
            <w:r w:rsidR="00A477F9" w:rsidRPr="00002276">
              <w:rPr>
                <w:rFonts w:ascii="Aptos" w:hAnsi="Aptos" w:cs="Arial"/>
              </w:rPr>
              <w:t xml:space="preserve">uthwork plans, programmes and activities. </w:t>
            </w:r>
          </w:p>
          <w:p w14:paraId="0E6345E6" w14:textId="2B1FEDB1" w:rsidR="00A477F9" w:rsidRPr="00002276" w:rsidRDefault="006A55A0" w:rsidP="009642F1">
            <w:pPr>
              <w:pStyle w:val="ListParagraph"/>
              <w:numPr>
                <w:ilvl w:val="0"/>
                <w:numId w:val="5"/>
              </w:numPr>
              <w:autoSpaceDE w:val="0"/>
              <w:autoSpaceDN w:val="0"/>
              <w:adjustRightInd w:val="0"/>
              <w:jc w:val="both"/>
              <w:rPr>
                <w:rFonts w:ascii="Aptos" w:hAnsi="Aptos" w:cs="Arial"/>
              </w:rPr>
            </w:pPr>
            <w:r w:rsidRPr="00002276">
              <w:rPr>
                <w:rFonts w:ascii="Aptos" w:hAnsi="Aptos" w:cs="Arial"/>
              </w:rPr>
              <w:t>E</w:t>
            </w:r>
            <w:r w:rsidR="00A477F9" w:rsidRPr="00002276">
              <w:rPr>
                <w:rFonts w:ascii="Aptos" w:hAnsi="Aptos" w:cs="Arial"/>
              </w:rPr>
              <w:t>nsure that young people participate in the planning, delivery, monitoring and evaluation of services.</w:t>
            </w:r>
          </w:p>
          <w:p w14:paraId="117D2FAC" w14:textId="098EEA64" w:rsidR="00A477F9" w:rsidRPr="00002276" w:rsidRDefault="006A55A0" w:rsidP="009642F1">
            <w:pPr>
              <w:pStyle w:val="ListParagraph"/>
              <w:numPr>
                <w:ilvl w:val="0"/>
                <w:numId w:val="5"/>
              </w:numPr>
              <w:autoSpaceDE w:val="0"/>
              <w:autoSpaceDN w:val="0"/>
              <w:adjustRightInd w:val="0"/>
              <w:jc w:val="both"/>
              <w:rPr>
                <w:rFonts w:ascii="Aptos" w:hAnsi="Aptos" w:cs="Arial"/>
              </w:rPr>
            </w:pPr>
            <w:r w:rsidRPr="00002276">
              <w:rPr>
                <w:rFonts w:ascii="Aptos" w:hAnsi="Aptos" w:cs="Arial"/>
              </w:rPr>
              <w:t>S</w:t>
            </w:r>
            <w:r w:rsidR="00A477F9" w:rsidRPr="00002276">
              <w:rPr>
                <w:rFonts w:ascii="Aptos" w:hAnsi="Aptos" w:cs="Arial"/>
              </w:rPr>
              <w:t>upport the provision of learning and development opportunities for youth work staff.</w:t>
            </w:r>
          </w:p>
          <w:p w14:paraId="0B719A35" w14:textId="72AE39B5" w:rsidR="00A477F9" w:rsidRPr="00002276" w:rsidRDefault="006A55A0" w:rsidP="009642F1">
            <w:pPr>
              <w:pStyle w:val="ListParagraph"/>
              <w:numPr>
                <w:ilvl w:val="0"/>
                <w:numId w:val="5"/>
              </w:numPr>
              <w:autoSpaceDE w:val="0"/>
              <w:autoSpaceDN w:val="0"/>
              <w:adjustRightInd w:val="0"/>
              <w:jc w:val="both"/>
              <w:rPr>
                <w:rFonts w:ascii="Aptos" w:hAnsi="Aptos" w:cs="Arial"/>
                <w:b/>
                <w:sz w:val="24"/>
              </w:rPr>
            </w:pPr>
            <w:r w:rsidRPr="00002276">
              <w:rPr>
                <w:rFonts w:ascii="Aptos" w:hAnsi="Aptos" w:cs="Arial"/>
              </w:rPr>
              <w:t>E</w:t>
            </w:r>
            <w:r w:rsidR="00A477F9" w:rsidRPr="00002276">
              <w:rPr>
                <w:rFonts w:ascii="Aptos" w:hAnsi="Aptos" w:cs="Arial"/>
              </w:rPr>
              <w:t>nsure child protection procedures are followed and that the safeguarding of young people is paramount.</w:t>
            </w:r>
          </w:p>
          <w:p w14:paraId="20359682" w14:textId="77777777" w:rsidR="009642F1" w:rsidRPr="00002276" w:rsidRDefault="009642F1" w:rsidP="009642F1">
            <w:pPr>
              <w:numPr>
                <w:ilvl w:val="0"/>
                <w:numId w:val="5"/>
              </w:numPr>
              <w:rPr>
                <w:rFonts w:ascii="Aptos" w:hAnsi="Aptos"/>
              </w:rPr>
            </w:pPr>
            <w:r w:rsidRPr="00002276">
              <w:rPr>
                <w:rFonts w:ascii="Aptos" w:hAnsi="Aptos"/>
              </w:rPr>
              <w:t>Line manage Youth Workers, Project Coordinators and support staff.</w:t>
            </w:r>
          </w:p>
          <w:p w14:paraId="42DBB5FE" w14:textId="612DE537" w:rsidR="009642F1" w:rsidRPr="00002276" w:rsidRDefault="009642F1" w:rsidP="009642F1">
            <w:pPr>
              <w:numPr>
                <w:ilvl w:val="0"/>
                <w:numId w:val="5"/>
              </w:numPr>
              <w:rPr>
                <w:rFonts w:ascii="Aptos" w:hAnsi="Aptos"/>
              </w:rPr>
            </w:pPr>
            <w:r w:rsidRPr="00002276">
              <w:rPr>
                <w:rFonts w:ascii="Aptos" w:hAnsi="Aptos"/>
              </w:rPr>
              <w:t>Provide reflective supervision, performance management and professional development support to staff.</w:t>
            </w:r>
          </w:p>
          <w:p w14:paraId="5EED577A" w14:textId="05AC79C6" w:rsidR="009642F1" w:rsidRPr="00002276" w:rsidRDefault="009642F1" w:rsidP="009642F1">
            <w:pPr>
              <w:ind w:left="360"/>
              <w:rPr>
                <w:rFonts w:ascii="Aptos" w:hAnsi="Aptos"/>
              </w:rPr>
            </w:pPr>
          </w:p>
        </w:tc>
      </w:tr>
      <w:tr w:rsidR="00A477F9" w:rsidRPr="00002276" w14:paraId="170CC46A" w14:textId="77777777" w:rsidTr="42AB1C0A">
        <w:trPr>
          <w:trHeight w:val="70"/>
        </w:trPr>
        <w:tc>
          <w:tcPr>
            <w:tcW w:w="1908" w:type="dxa"/>
            <w:tcBorders>
              <w:top w:val="single" w:sz="4" w:space="0" w:color="auto"/>
              <w:left w:val="single" w:sz="4" w:space="0" w:color="auto"/>
              <w:bottom w:val="single" w:sz="4" w:space="0" w:color="auto"/>
              <w:right w:val="single" w:sz="4" w:space="0" w:color="auto"/>
            </w:tcBorders>
          </w:tcPr>
          <w:p w14:paraId="477877A4" w14:textId="32656E34" w:rsidR="00A477F9" w:rsidRPr="00002276" w:rsidRDefault="00A477F9" w:rsidP="00DE175E">
            <w:pPr>
              <w:widowControl w:val="0"/>
              <w:autoSpaceDE w:val="0"/>
              <w:autoSpaceDN w:val="0"/>
              <w:adjustRightInd w:val="0"/>
              <w:spacing w:line="276" w:lineRule="auto"/>
              <w:jc w:val="both"/>
              <w:rPr>
                <w:rFonts w:ascii="Aptos" w:hAnsi="Aptos" w:cs="Arial"/>
                <w:b/>
                <w:bCs/>
                <w:szCs w:val="22"/>
                <w:lang w:val="en-US"/>
              </w:rPr>
            </w:pPr>
          </w:p>
        </w:tc>
        <w:tc>
          <w:tcPr>
            <w:tcW w:w="7748" w:type="dxa"/>
            <w:tcBorders>
              <w:top w:val="single" w:sz="4" w:space="0" w:color="auto"/>
              <w:left w:val="single" w:sz="4" w:space="0" w:color="auto"/>
              <w:bottom w:val="single" w:sz="4" w:space="0" w:color="auto"/>
              <w:right w:val="single" w:sz="4" w:space="0" w:color="auto"/>
            </w:tcBorders>
          </w:tcPr>
          <w:p w14:paraId="31E948D9" w14:textId="77777777" w:rsidR="00A477F9" w:rsidRPr="00002276" w:rsidRDefault="00A477F9" w:rsidP="005908A6">
            <w:pPr>
              <w:pStyle w:val="ListParagraph"/>
              <w:widowControl w:val="0"/>
              <w:tabs>
                <w:tab w:val="left" w:pos="-65"/>
              </w:tabs>
              <w:autoSpaceDE w:val="0"/>
              <w:autoSpaceDN w:val="0"/>
              <w:adjustRightInd w:val="0"/>
              <w:ind w:left="0"/>
              <w:jc w:val="both"/>
              <w:rPr>
                <w:rFonts w:ascii="Aptos" w:hAnsi="Aptos" w:cs="Arial"/>
                <w:b/>
                <w:sz w:val="24"/>
                <w:lang w:val="en-US"/>
              </w:rPr>
            </w:pPr>
            <w:r w:rsidRPr="00002276">
              <w:rPr>
                <w:rFonts w:ascii="Aptos" w:hAnsi="Aptos" w:cs="Arial"/>
                <w:b/>
                <w:sz w:val="24"/>
                <w:lang w:val="en-US"/>
              </w:rPr>
              <w:t xml:space="preserve">Quality </w:t>
            </w:r>
          </w:p>
          <w:p w14:paraId="791ADFE8" w14:textId="2CF47317" w:rsidR="009218EB" w:rsidRPr="00002276" w:rsidRDefault="00A477F9" w:rsidP="009218EB">
            <w:pPr>
              <w:pStyle w:val="ListParagraph"/>
              <w:numPr>
                <w:ilvl w:val="0"/>
                <w:numId w:val="5"/>
              </w:numPr>
              <w:autoSpaceDE w:val="0"/>
              <w:autoSpaceDN w:val="0"/>
              <w:adjustRightInd w:val="0"/>
              <w:spacing w:after="133"/>
              <w:jc w:val="both"/>
              <w:rPr>
                <w:rFonts w:ascii="Aptos" w:hAnsi="Aptos" w:cs="Arial"/>
              </w:rPr>
            </w:pPr>
            <w:r w:rsidRPr="00002276">
              <w:rPr>
                <w:rFonts w:ascii="Aptos" w:hAnsi="Aptos" w:cs="Arial"/>
                <w:szCs w:val="22"/>
                <w:lang w:val="en-US"/>
              </w:rPr>
              <w:t xml:space="preserve">NQSF: To act as the coordinator and lead contact for the National Quality Standards Framework in youth work </w:t>
            </w:r>
          </w:p>
        </w:tc>
      </w:tr>
      <w:tr w:rsidR="00A477F9" w:rsidRPr="00002276" w14:paraId="22E91567" w14:textId="77777777" w:rsidTr="42AB1C0A">
        <w:trPr>
          <w:trHeight w:val="692"/>
        </w:trPr>
        <w:tc>
          <w:tcPr>
            <w:tcW w:w="1908" w:type="dxa"/>
            <w:tcBorders>
              <w:top w:val="single" w:sz="4" w:space="0" w:color="auto"/>
              <w:left w:val="single" w:sz="4" w:space="0" w:color="auto"/>
              <w:bottom w:val="single" w:sz="4" w:space="0" w:color="auto"/>
              <w:right w:val="single" w:sz="4" w:space="0" w:color="auto"/>
            </w:tcBorders>
          </w:tcPr>
          <w:p w14:paraId="76668374" w14:textId="59A21DC0" w:rsidR="00A477F9" w:rsidRPr="00002276" w:rsidRDefault="00A477F9" w:rsidP="00DE175E">
            <w:pPr>
              <w:widowControl w:val="0"/>
              <w:autoSpaceDE w:val="0"/>
              <w:autoSpaceDN w:val="0"/>
              <w:adjustRightInd w:val="0"/>
              <w:spacing w:line="276" w:lineRule="auto"/>
              <w:jc w:val="both"/>
              <w:rPr>
                <w:rFonts w:ascii="Aptos" w:hAnsi="Aptos" w:cs="Arial"/>
                <w:b/>
                <w:bCs/>
                <w:lang w:val="en-US"/>
              </w:rPr>
            </w:pPr>
          </w:p>
        </w:tc>
        <w:tc>
          <w:tcPr>
            <w:tcW w:w="7748" w:type="dxa"/>
            <w:tcBorders>
              <w:top w:val="single" w:sz="4" w:space="0" w:color="auto"/>
              <w:left w:val="single" w:sz="4" w:space="0" w:color="auto"/>
              <w:bottom w:val="single" w:sz="4" w:space="0" w:color="auto"/>
              <w:right w:val="single" w:sz="4" w:space="0" w:color="auto"/>
            </w:tcBorders>
          </w:tcPr>
          <w:p w14:paraId="59969A23" w14:textId="77777777" w:rsidR="00A477F9" w:rsidRPr="00002276" w:rsidRDefault="00A477F9" w:rsidP="002053B0">
            <w:pPr>
              <w:pStyle w:val="ListParagraph"/>
              <w:ind w:left="-61"/>
              <w:jc w:val="both"/>
              <w:rPr>
                <w:rFonts w:ascii="Aptos" w:hAnsi="Aptos" w:cs="Arial"/>
                <w:b/>
                <w:sz w:val="24"/>
              </w:rPr>
            </w:pPr>
            <w:r w:rsidRPr="00002276">
              <w:rPr>
                <w:rFonts w:ascii="Aptos" w:hAnsi="Aptos" w:cs="Arial"/>
                <w:b/>
                <w:sz w:val="24"/>
              </w:rPr>
              <w:t xml:space="preserve">Training &amp; Development </w:t>
            </w:r>
          </w:p>
          <w:p w14:paraId="1FB356CF" w14:textId="77777777" w:rsidR="00C30BCC" w:rsidRPr="00C30BCC" w:rsidRDefault="7FFF1016" w:rsidP="00C30BCC">
            <w:pPr>
              <w:pStyle w:val="ListParagraph"/>
              <w:numPr>
                <w:ilvl w:val="0"/>
                <w:numId w:val="3"/>
              </w:numPr>
              <w:rPr>
                <w:rFonts w:ascii="Aptos" w:hAnsi="Aptos" w:cs="Arial"/>
                <w:color w:val="FF0000"/>
                <w:lang w:val="en-US"/>
              </w:rPr>
            </w:pPr>
            <w:r w:rsidRPr="008063DD">
              <w:rPr>
                <w:rFonts w:ascii="Aptos" w:hAnsi="Aptos" w:cs="Arial"/>
                <w:lang w:val="en-US"/>
              </w:rPr>
              <w:t>Work in conjunction with HR Manager to e</w:t>
            </w:r>
            <w:r w:rsidR="18B4BF4A" w:rsidRPr="008063DD">
              <w:rPr>
                <w:rFonts w:ascii="Aptos" w:hAnsi="Aptos" w:cs="Arial"/>
                <w:lang w:val="en-US"/>
              </w:rPr>
              <w:t xml:space="preserve">nsure any training needs for staff are addressed and </w:t>
            </w:r>
            <w:r w:rsidR="1F008AFC" w:rsidRPr="008063DD">
              <w:rPr>
                <w:rFonts w:ascii="Aptos" w:hAnsi="Aptos" w:cs="Arial"/>
                <w:lang w:val="en-US"/>
              </w:rPr>
              <w:t>approved</w:t>
            </w:r>
            <w:r w:rsidR="430F0A6A" w:rsidRPr="008063DD">
              <w:rPr>
                <w:rFonts w:ascii="Aptos" w:hAnsi="Aptos" w:cs="Arial"/>
                <w:lang w:val="en-US"/>
              </w:rPr>
              <w:t>.</w:t>
            </w:r>
            <w:r w:rsidR="009218EB" w:rsidRPr="008063DD">
              <w:rPr>
                <w:rFonts w:ascii="Aptos" w:hAnsi="Aptos" w:cs="Arial"/>
                <w:lang w:val="en-US"/>
              </w:rPr>
              <w:t xml:space="preserve"> </w:t>
            </w:r>
          </w:p>
          <w:p w14:paraId="18557EAB" w14:textId="671EB284" w:rsidR="00A477F9" w:rsidRPr="00002276" w:rsidRDefault="098DB015" w:rsidP="00C30BCC">
            <w:pPr>
              <w:pStyle w:val="ListParagraph"/>
              <w:numPr>
                <w:ilvl w:val="0"/>
                <w:numId w:val="3"/>
              </w:numPr>
              <w:rPr>
                <w:rFonts w:ascii="Aptos" w:hAnsi="Aptos" w:cs="Arial"/>
                <w:color w:val="FF0000"/>
                <w:lang w:val="en-US"/>
              </w:rPr>
            </w:pPr>
            <w:r w:rsidRPr="008063DD">
              <w:rPr>
                <w:rFonts w:ascii="Aptos" w:hAnsi="Aptos" w:cs="Arial"/>
                <w:lang w:val="en-US"/>
              </w:rPr>
              <w:t>Participate in Supervision with CEO</w:t>
            </w:r>
          </w:p>
        </w:tc>
      </w:tr>
      <w:tr w:rsidR="00A477F9" w:rsidRPr="00002276" w14:paraId="28E45A3E" w14:textId="77777777" w:rsidTr="42AB1C0A">
        <w:trPr>
          <w:trHeight w:val="1273"/>
        </w:trPr>
        <w:tc>
          <w:tcPr>
            <w:tcW w:w="1908" w:type="dxa"/>
            <w:tcBorders>
              <w:top w:val="single" w:sz="4" w:space="0" w:color="auto"/>
              <w:left w:val="single" w:sz="4" w:space="0" w:color="auto"/>
              <w:bottom w:val="single" w:sz="4" w:space="0" w:color="auto"/>
              <w:right w:val="single" w:sz="4" w:space="0" w:color="auto"/>
            </w:tcBorders>
          </w:tcPr>
          <w:p w14:paraId="291BB0F8" w14:textId="77777777" w:rsidR="00A477F9" w:rsidRPr="00002276" w:rsidRDefault="00A477F9" w:rsidP="00DE175E">
            <w:pPr>
              <w:widowControl w:val="0"/>
              <w:autoSpaceDE w:val="0"/>
              <w:autoSpaceDN w:val="0"/>
              <w:adjustRightInd w:val="0"/>
              <w:spacing w:line="276" w:lineRule="auto"/>
              <w:jc w:val="both"/>
              <w:rPr>
                <w:rFonts w:ascii="Aptos" w:hAnsi="Aptos" w:cs="Arial"/>
                <w:b/>
                <w:bCs/>
                <w:szCs w:val="22"/>
                <w:lang w:val="en-US"/>
              </w:rPr>
            </w:pPr>
          </w:p>
        </w:tc>
        <w:tc>
          <w:tcPr>
            <w:tcW w:w="7748" w:type="dxa"/>
            <w:tcBorders>
              <w:top w:val="single" w:sz="4" w:space="0" w:color="auto"/>
              <w:left w:val="single" w:sz="4" w:space="0" w:color="auto"/>
              <w:bottom w:val="single" w:sz="4" w:space="0" w:color="auto"/>
              <w:right w:val="single" w:sz="4" w:space="0" w:color="auto"/>
            </w:tcBorders>
          </w:tcPr>
          <w:p w14:paraId="46514105" w14:textId="73D7C092" w:rsidR="00A477F9" w:rsidRPr="00002276" w:rsidRDefault="00A477F9" w:rsidP="007617E6">
            <w:pPr>
              <w:pStyle w:val="ListParagraph"/>
              <w:ind w:left="-61"/>
              <w:jc w:val="both"/>
              <w:rPr>
                <w:rFonts w:ascii="Aptos" w:hAnsi="Aptos" w:cs="Arial"/>
                <w:b/>
                <w:sz w:val="24"/>
              </w:rPr>
            </w:pPr>
            <w:r w:rsidRPr="00002276">
              <w:rPr>
                <w:rFonts w:ascii="Aptos" w:hAnsi="Aptos" w:cs="Arial"/>
                <w:b/>
                <w:sz w:val="24"/>
              </w:rPr>
              <w:t>Other</w:t>
            </w:r>
          </w:p>
          <w:p w14:paraId="36382BA4" w14:textId="77777777" w:rsidR="00A477F9" w:rsidRPr="00002276" w:rsidRDefault="00A477F9" w:rsidP="005908A6">
            <w:pPr>
              <w:pStyle w:val="ListParagraph"/>
              <w:numPr>
                <w:ilvl w:val="0"/>
                <w:numId w:val="5"/>
              </w:numPr>
              <w:autoSpaceDE w:val="0"/>
              <w:autoSpaceDN w:val="0"/>
              <w:adjustRightInd w:val="0"/>
              <w:spacing w:after="133"/>
              <w:jc w:val="both"/>
              <w:rPr>
                <w:rFonts w:ascii="Aptos" w:hAnsi="Aptos" w:cs="Arial"/>
              </w:rPr>
            </w:pPr>
            <w:r w:rsidRPr="00002276">
              <w:rPr>
                <w:rFonts w:ascii="Aptos" w:hAnsi="Aptos" w:cs="Arial"/>
              </w:rPr>
              <w:t xml:space="preserve">To undertake any other duties as required from time to time. </w:t>
            </w:r>
          </w:p>
          <w:p w14:paraId="253AB0DB" w14:textId="318D37F6" w:rsidR="00A477F9" w:rsidRPr="00002276" w:rsidRDefault="00A477F9" w:rsidP="009218EB">
            <w:pPr>
              <w:pStyle w:val="ListParagraph"/>
              <w:numPr>
                <w:ilvl w:val="0"/>
                <w:numId w:val="5"/>
              </w:numPr>
              <w:autoSpaceDE w:val="0"/>
              <w:autoSpaceDN w:val="0"/>
              <w:adjustRightInd w:val="0"/>
              <w:spacing w:after="133"/>
              <w:jc w:val="both"/>
              <w:rPr>
                <w:rFonts w:ascii="Aptos" w:hAnsi="Aptos" w:cs="Arial"/>
              </w:rPr>
            </w:pPr>
            <w:r w:rsidRPr="00002276">
              <w:rPr>
                <w:rFonts w:ascii="Aptos" w:hAnsi="Aptos" w:cs="Arial"/>
              </w:rPr>
              <w:t xml:space="preserve">To stay informed on legislation, local and national issues, and best practice in youth work </w:t>
            </w:r>
          </w:p>
          <w:p w14:paraId="6F4E461B" w14:textId="77777777" w:rsidR="00A477F9" w:rsidRPr="00002276" w:rsidRDefault="00A477F9" w:rsidP="005908A6">
            <w:pPr>
              <w:pStyle w:val="ListParagraph"/>
              <w:jc w:val="both"/>
              <w:rPr>
                <w:rFonts w:ascii="Aptos" w:hAnsi="Aptos" w:cs="Arial"/>
                <w:b/>
                <w:sz w:val="24"/>
              </w:rPr>
            </w:pPr>
          </w:p>
        </w:tc>
      </w:tr>
      <w:tr w:rsidR="00A477F9" w:rsidRPr="00002276" w14:paraId="295E9341" w14:textId="77777777" w:rsidTr="42AB1C0A">
        <w:trPr>
          <w:trHeight w:val="636"/>
        </w:trPr>
        <w:tc>
          <w:tcPr>
            <w:tcW w:w="1908" w:type="dxa"/>
            <w:tcBorders>
              <w:top w:val="single" w:sz="6" w:space="0" w:color="auto"/>
              <w:left w:val="single" w:sz="12" w:space="0" w:color="auto"/>
              <w:bottom w:val="single" w:sz="6" w:space="0" w:color="auto"/>
              <w:right w:val="single" w:sz="6" w:space="0" w:color="auto"/>
            </w:tcBorders>
          </w:tcPr>
          <w:p w14:paraId="579F7F13" w14:textId="77777777" w:rsidR="00A477F9" w:rsidRPr="00002276" w:rsidRDefault="00A477F9" w:rsidP="00DE175E">
            <w:pPr>
              <w:rPr>
                <w:rFonts w:ascii="Aptos" w:hAnsi="Aptos"/>
                <w:b/>
                <w:lang w:val="en-IE"/>
              </w:rPr>
            </w:pPr>
          </w:p>
          <w:p w14:paraId="5B66CDAB" w14:textId="1CDADA9D" w:rsidR="00A477F9" w:rsidRPr="00002276" w:rsidRDefault="00A477F9" w:rsidP="00DE175E">
            <w:pPr>
              <w:widowControl w:val="0"/>
              <w:autoSpaceDE w:val="0"/>
              <w:autoSpaceDN w:val="0"/>
              <w:adjustRightInd w:val="0"/>
              <w:spacing w:line="276" w:lineRule="auto"/>
              <w:jc w:val="both"/>
              <w:rPr>
                <w:rFonts w:ascii="Aptos" w:hAnsi="Aptos" w:cs="Arial"/>
                <w:b/>
                <w:bCs/>
                <w:szCs w:val="22"/>
                <w:lang w:val="en-US"/>
              </w:rPr>
            </w:pPr>
            <w:r w:rsidRPr="00002276">
              <w:rPr>
                <w:rFonts w:ascii="Aptos" w:hAnsi="Aptos"/>
                <w:b/>
                <w:lang w:val="en-IE"/>
              </w:rPr>
              <w:t>Hours of work:</w:t>
            </w:r>
          </w:p>
        </w:tc>
        <w:tc>
          <w:tcPr>
            <w:tcW w:w="7748" w:type="dxa"/>
            <w:tcBorders>
              <w:top w:val="single" w:sz="6" w:space="0" w:color="auto"/>
              <w:left w:val="single" w:sz="6" w:space="0" w:color="auto"/>
              <w:bottom w:val="single" w:sz="6" w:space="0" w:color="auto"/>
              <w:right w:val="single" w:sz="12" w:space="0" w:color="auto"/>
            </w:tcBorders>
          </w:tcPr>
          <w:p w14:paraId="1301834B" w14:textId="77777777" w:rsidR="00A477F9" w:rsidRPr="00002276" w:rsidRDefault="00A477F9" w:rsidP="00DE175E">
            <w:pPr>
              <w:ind w:left="-648" w:right="142" w:firstLine="790"/>
              <w:jc w:val="both"/>
              <w:rPr>
                <w:rFonts w:ascii="Aptos" w:hAnsi="Aptos" w:cs="Arial"/>
                <w:lang w:val="en-IE"/>
              </w:rPr>
            </w:pPr>
          </w:p>
          <w:p w14:paraId="5BF38C6A" w14:textId="3C1687F2" w:rsidR="00A477F9" w:rsidRPr="00002276" w:rsidRDefault="00A477F9" w:rsidP="007617E6">
            <w:pPr>
              <w:pStyle w:val="ListParagraph"/>
              <w:ind w:left="-61"/>
              <w:jc w:val="both"/>
              <w:rPr>
                <w:rFonts w:ascii="Aptos" w:hAnsi="Aptos" w:cs="Arial"/>
                <w:szCs w:val="22"/>
              </w:rPr>
            </w:pPr>
            <w:r w:rsidRPr="00002276">
              <w:rPr>
                <w:rFonts w:ascii="Aptos" w:hAnsi="Aptos"/>
                <w:lang w:val="en-IE"/>
              </w:rPr>
              <w:t xml:space="preserve">35 hours per week </w:t>
            </w:r>
          </w:p>
        </w:tc>
      </w:tr>
    </w:tbl>
    <w:p w14:paraId="45346AB6" w14:textId="77777777" w:rsidR="00D47BC9" w:rsidRPr="00002276" w:rsidRDefault="00D47BC9" w:rsidP="00D47BC9">
      <w:pPr>
        <w:rPr>
          <w:rFonts w:ascii="Aptos" w:hAnsi="Aptos"/>
        </w:rPr>
      </w:pPr>
    </w:p>
    <w:p w14:paraId="15C6B3B1" w14:textId="77777777" w:rsidR="00CB02DC" w:rsidRPr="00002276" w:rsidRDefault="00CB02DC" w:rsidP="008D640C">
      <w:pPr>
        <w:spacing w:after="160" w:line="278" w:lineRule="auto"/>
        <w:rPr>
          <w:rFonts w:ascii="Aptos" w:hAnsi="Aptos"/>
          <w:b/>
          <w:bCs/>
        </w:rPr>
      </w:pPr>
    </w:p>
    <w:p w14:paraId="23070419" w14:textId="77777777" w:rsidR="00CB02DC" w:rsidRPr="00002276" w:rsidRDefault="00CB02DC" w:rsidP="008D640C">
      <w:pPr>
        <w:spacing w:after="160" w:line="278" w:lineRule="auto"/>
        <w:rPr>
          <w:rFonts w:ascii="Aptos" w:hAnsi="Aptos"/>
          <w:b/>
          <w:bCs/>
        </w:rPr>
      </w:pPr>
    </w:p>
    <w:p w14:paraId="0C0ABE4A" w14:textId="77777777" w:rsidR="00CB02DC" w:rsidRPr="00002276" w:rsidRDefault="00CB02DC" w:rsidP="008D640C">
      <w:pPr>
        <w:spacing w:after="160" w:line="278" w:lineRule="auto"/>
        <w:rPr>
          <w:rFonts w:ascii="Aptos" w:hAnsi="Aptos"/>
          <w:b/>
          <w:bCs/>
        </w:rPr>
      </w:pPr>
    </w:p>
    <w:p w14:paraId="223ECAC4" w14:textId="77777777" w:rsidR="00CB02DC" w:rsidRPr="00002276" w:rsidRDefault="00CB02DC" w:rsidP="008D640C">
      <w:pPr>
        <w:spacing w:after="160" w:line="278" w:lineRule="auto"/>
        <w:rPr>
          <w:rFonts w:ascii="Aptos" w:hAnsi="Aptos"/>
          <w:b/>
          <w:bCs/>
        </w:rPr>
      </w:pPr>
    </w:p>
    <w:p w14:paraId="2D4D8017" w14:textId="77777777" w:rsidR="00CB02DC" w:rsidRPr="00002276" w:rsidRDefault="00CB02DC" w:rsidP="008D640C">
      <w:pPr>
        <w:spacing w:after="160" w:line="278" w:lineRule="auto"/>
        <w:rPr>
          <w:rFonts w:ascii="Aptos" w:hAnsi="Aptos"/>
          <w:b/>
          <w:bCs/>
        </w:rPr>
      </w:pPr>
    </w:p>
    <w:p w14:paraId="22CFC0CA" w14:textId="77777777" w:rsidR="00CB02DC" w:rsidRPr="00002276" w:rsidRDefault="00CB02DC" w:rsidP="008D640C">
      <w:pPr>
        <w:spacing w:after="160" w:line="278" w:lineRule="auto"/>
        <w:rPr>
          <w:rFonts w:ascii="Aptos" w:hAnsi="Aptos"/>
          <w:b/>
          <w:bCs/>
        </w:rPr>
      </w:pPr>
    </w:p>
    <w:p w14:paraId="52B687BA" w14:textId="77777777" w:rsidR="00CB02DC" w:rsidRPr="00002276" w:rsidRDefault="00CB02DC" w:rsidP="008D640C">
      <w:pPr>
        <w:spacing w:after="160" w:line="278" w:lineRule="auto"/>
        <w:rPr>
          <w:rFonts w:ascii="Aptos" w:hAnsi="Aptos"/>
          <w:b/>
          <w:bCs/>
        </w:rPr>
      </w:pPr>
    </w:p>
    <w:p w14:paraId="733E6073" w14:textId="77777777" w:rsidR="00CB02DC" w:rsidRPr="00002276" w:rsidRDefault="00CB02DC" w:rsidP="008D640C">
      <w:pPr>
        <w:spacing w:after="160" w:line="278" w:lineRule="auto"/>
        <w:rPr>
          <w:rFonts w:ascii="Aptos" w:hAnsi="Aptos"/>
          <w:b/>
          <w:bCs/>
        </w:rPr>
      </w:pPr>
    </w:p>
    <w:p w14:paraId="169BEE0B" w14:textId="77777777" w:rsidR="00CB02DC" w:rsidRPr="00002276" w:rsidRDefault="00CB02DC" w:rsidP="008D640C">
      <w:pPr>
        <w:spacing w:after="160" w:line="278" w:lineRule="auto"/>
        <w:rPr>
          <w:rFonts w:ascii="Aptos" w:hAnsi="Aptos"/>
          <w:b/>
          <w:bCs/>
        </w:rPr>
      </w:pPr>
    </w:p>
    <w:p w14:paraId="026FBDF8" w14:textId="77777777" w:rsidR="00CB02DC" w:rsidRPr="00002276" w:rsidRDefault="00CB02DC" w:rsidP="008D640C">
      <w:pPr>
        <w:spacing w:after="160" w:line="278" w:lineRule="auto"/>
        <w:rPr>
          <w:rFonts w:ascii="Aptos" w:hAnsi="Aptos"/>
          <w:b/>
          <w:bCs/>
        </w:rPr>
      </w:pPr>
    </w:p>
    <w:p w14:paraId="4D21AE6C" w14:textId="77777777" w:rsidR="00CB02DC" w:rsidRPr="00002276" w:rsidRDefault="00CB02DC" w:rsidP="008D640C">
      <w:pPr>
        <w:spacing w:after="160" w:line="278" w:lineRule="auto"/>
        <w:rPr>
          <w:rFonts w:ascii="Aptos" w:hAnsi="Aptos"/>
          <w:b/>
          <w:bCs/>
        </w:rPr>
      </w:pPr>
    </w:p>
    <w:p w14:paraId="02B42F42" w14:textId="77777777" w:rsidR="00CB02DC" w:rsidRPr="00002276" w:rsidRDefault="00CB02DC" w:rsidP="008D640C">
      <w:pPr>
        <w:spacing w:after="160" w:line="278" w:lineRule="auto"/>
        <w:rPr>
          <w:rFonts w:ascii="Aptos" w:hAnsi="Aptos"/>
          <w:b/>
          <w:bCs/>
        </w:rPr>
      </w:pPr>
    </w:p>
    <w:p w14:paraId="061F3C57" w14:textId="77777777" w:rsidR="00CB02DC" w:rsidRPr="00002276" w:rsidRDefault="00CB02DC" w:rsidP="008D640C">
      <w:pPr>
        <w:spacing w:after="160" w:line="278" w:lineRule="auto"/>
        <w:rPr>
          <w:rFonts w:ascii="Aptos" w:hAnsi="Aptos"/>
          <w:b/>
          <w:bCs/>
        </w:rPr>
      </w:pPr>
    </w:p>
    <w:p w14:paraId="69BC601B" w14:textId="77777777" w:rsidR="00CB02DC" w:rsidRPr="00002276" w:rsidRDefault="00CB02DC" w:rsidP="008D640C">
      <w:pPr>
        <w:spacing w:after="160" w:line="278" w:lineRule="auto"/>
        <w:rPr>
          <w:rFonts w:ascii="Aptos" w:hAnsi="Aptos"/>
          <w:b/>
          <w:bCs/>
        </w:rPr>
      </w:pPr>
    </w:p>
    <w:p w14:paraId="2D559D37" w14:textId="77777777" w:rsidR="00CB02DC" w:rsidRPr="00002276" w:rsidRDefault="00CB02DC" w:rsidP="008D640C">
      <w:pPr>
        <w:spacing w:after="160" w:line="278" w:lineRule="auto"/>
        <w:rPr>
          <w:rFonts w:ascii="Aptos" w:hAnsi="Aptos"/>
          <w:b/>
          <w:bCs/>
        </w:rPr>
      </w:pPr>
    </w:p>
    <w:p w14:paraId="3C1FF37A" w14:textId="77777777" w:rsidR="00CB02DC" w:rsidRPr="00002276" w:rsidRDefault="00CB02DC" w:rsidP="008D640C">
      <w:pPr>
        <w:spacing w:after="160" w:line="278" w:lineRule="auto"/>
        <w:rPr>
          <w:rFonts w:ascii="Aptos" w:hAnsi="Aptos"/>
          <w:b/>
          <w:bCs/>
        </w:rPr>
      </w:pPr>
    </w:p>
    <w:p w14:paraId="2E5B0B04" w14:textId="77777777" w:rsidR="00CB02DC" w:rsidRPr="00002276" w:rsidRDefault="00CB02DC" w:rsidP="008D640C">
      <w:pPr>
        <w:spacing w:after="160" w:line="278" w:lineRule="auto"/>
        <w:rPr>
          <w:rFonts w:ascii="Aptos" w:hAnsi="Aptos"/>
          <w:b/>
          <w:bCs/>
        </w:rPr>
      </w:pPr>
    </w:p>
    <w:p w14:paraId="3B466B5B" w14:textId="77777777" w:rsidR="00CB02DC" w:rsidRPr="00002276" w:rsidRDefault="00CB02DC" w:rsidP="008D640C">
      <w:pPr>
        <w:spacing w:after="160" w:line="278" w:lineRule="auto"/>
        <w:rPr>
          <w:rFonts w:ascii="Aptos" w:hAnsi="Aptos"/>
          <w:b/>
          <w:bCs/>
        </w:rPr>
      </w:pPr>
    </w:p>
    <w:p w14:paraId="2E8B9818" w14:textId="75C25511" w:rsidR="008D640C" w:rsidRPr="00002276" w:rsidRDefault="008D640C" w:rsidP="008D640C">
      <w:pPr>
        <w:spacing w:after="160" w:line="278" w:lineRule="auto"/>
        <w:rPr>
          <w:rFonts w:ascii="Aptos" w:hAnsi="Aptos"/>
          <w:b/>
          <w:bCs/>
        </w:rPr>
      </w:pPr>
      <w:r w:rsidRPr="00002276">
        <w:rPr>
          <w:rFonts w:ascii="Aptos" w:hAnsi="Aptos"/>
          <w:b/>
          <w:bCs/>
        </w:rPr>
        <w:t>Person Specification</w:t>
      </w:r>
    </w:p>
    <w:p w14:paraId="3C56AC22" w14:textId="77777777" w:rsidR="008D640C" w:rsidRPr="00002276" w:rsidRDefault="008D640C" w:rsidP="008D640C">
      <w:pPr>
        <w:spacing w:after="160" w:line="278" w:lineRule="auto"/>
        <w:rPr>
          <w:rFonts w:ascii="Aptos" w:hAnsi="Aptos"/>
          <w:b/>
          <w:bCs/>
        </w:rPr>
      </w:pPr>
      <w:r w:rsidRPr="00002276">
        <w:rPr>
          <w:rFonts w:ascii="Aptos" w:hAnsi="Aptos"/>
          <w:b/>
          <w:bCs/>
        </w:rPr>
        <w:t>Essential Criteria</w:t>
      </w:r>
    </w:p>
    <w:p w14:paraId="64165EE7" w14:textId="77777777" w:rsidR="008D640C" w:rsidRPr="00002276" w:rsidRDefault="008D640C" w:rsidP="008D640C">
      <w:pPr>
        <w:numPr>
          <w:ilvl w:val="0"/>
          <w:numId w:val="10"/>
        </w:numPr>
        <w:spacing w:after="160" w:line="278" w:lineRule="auto"/>
        <w:rPr>
          <w:rFonts w:ascii="Aptos" w:hAnsi="Aptos"/>
        </w:rPr>
      </w:pPr>
      <w:r w:rsidRPr="00002276">
        <w:rPr>
          <w:rFonts w:ascii="Aptos" w:hAnsi="Aptos"/>
        </w:rPr>
        <w:t>A relevant Level 8 qualification (or higher) in Youth Work, Social Care, Community Development or a related discipline.</w:t>
      </w:r>
    </w:p>
    <w:p w14:paraId="4943B9DB" w14:textId="6A220BC2" w:rsidR="008D640C" w:rsidRPr="00002276" w:rsidRDefault="008D640C" w:rsidP="3A6D1924">
      <w:pPr>
        <w:numPr>
          <w:ilvl w:val="0"/>
          <w:numId w:val="10"/>
        </w:numPr>
        <w:spacing w:after="160" w:line="278" w:lineRule="auto"/>
        <w:rPr>
          <w:rFonts w:ascii="Aptos" w:hAnsi="Aptos"/>
          <w:color w:val="FF0000"/>
        </w:rPr>
      </w:pPr>
      <w:r w:rsidRPr="00002276">
        <w:rPr>
          <w:rFonts w:ascii="Aptos" w:hAnsi="Aptos"/>
        </w:rPr>
        <w:t xml:space="preserve">Minimum 5 years’ </w:t>
      </w:r>
      <w:r w:rsidR="22686690" w:rsidRPr="00002276">
        <w:rPr>
          <w:rFonts w:ascii="Aptos" w:hAnsi="Aptos"/>
        </w:rPr>
        <w:t xml:space="preserve">management / coordination </w:t>
      </w:r>
      <w:r w:rsidRPr="00002276">
        <w:rPr>
          <w:rFonts w:ascii="Aptos" w:hAnsi="Aptos"/>
        </w:rPr>
        <w:t>experience in professional youth work</w:t>
      </w:r>
      <w:r w:rsidR="6372B5C9" w:rsidRPr="00002276">
        <w:rPr>
          <w:rFonts w:ascii="Aptos" w:hAnsi="Aptos"/>
        </w:rPr>
        <w:t xml:space="preserve">/ </w:t>
      </w:r>
      <w:r w:rsidR="6372B5C9" w:rsidRPr="00D753C1">
        <w:rPr>
          <w:rFonts w:ascii="Aptos" w:hAnsi="Aptos"/>
        </w:rPr>
        <w:t>community sector</w:t>
      </w:r>
    </w:p>
    <w:p w14:paraId="4A5AFC3D" w14:textId="5547A6D9" w:rsidR="0CF8DCBE" w:rsidRPr="00002276" w:rsidRDefault="0CF8DCBE" w:rsidP="3A6D1924">
      <w:pPr>
        <w:numPr>
          <w:ilvl w:val="0"/>
          <w:numId w:val="10"/>
        </w:numPr>
        <w:spacing w:after="160" w:line="278" w:lineRule="auto"/>
        <w:rPr>
          <w:rFonts w:ascii="Aptos" w:hAnsi="Aptos"/>
        </w:rPr>
      </w:pPr>
      <w:r w:rsidRPr="00002276">
        <w:rPr>
          <w:rFonts w:ascii="Aptos" w:hAnsi="Aptos"/>
        </w:rPr>
        <w:t xml:space="preserve">Proven experience in staff </w:t>
      </w:r>
      <w:r w:rsidR="491B1D55" w:rsidRPr="00D753C1">
        <w:rPr>
          <w:rFonts w:ascii="Aptos" w:hAnsi="Aptos"/>
        </w:rPr>
        <w:t>management/</w:t>
      </w:r>
      <w:r w:rsidRPr="00002276">
        <w:rPr>
          <w:rFonts w:ascii="Aptos" w:hAnsi="Aptos"/>
        </w:rPr>
        <w:t xml:space="preserve">supervision, programme management </w:t>
      </w:r>
      <w:r w:rsidR="03E4F9F7" w:rsidRPr="00002276">
        <w:rPr>
          <w:rFonts w:ascii="Aptos" w:hAnsi="Aptos"/>
        </w:rPr>
        <w:t>&amp;</w:t>
      </w:r>
      <w:r w:rsidRPr="00002276">
        <w:rPr>
          <w:rFonts w:ascii="Aptos" w:hAnsi="Aptos"/>
        </w:rPr>
        <w:t xml:space="preserve"> </w:t>
      </w:r>
      <w:r w:rsidRPr="00CB6057">
        <w:rPr>
          <w:rFonts w:ascii="Aptos" w:hAnsi="Aptos"/>
        </w:rPr>
        <w:t xml:space="preserve">delivery </w:t>
      </w:r>
      <w:r w:rsidRPr="00002276">
        <w:rPr>
          <w:rFonts w:ascii="Aptos" w:hAnsi="Aptos"/>
        </w:rPr>
        <w:t>and quality assurance.</w:t>
      </w:r>
    </w:p>
    <w:p w14:paraId="5DE1C6A2" w14:textId="00D685C1" w:rsidR="1093B4E9" w:rsidRPr="00002276" w:rsidRDefault="1093B4E9" w:rsidP="3A6D1924">
      <w:pPr>
        <w:numPr>
          <w:ilvl w:val="0"/>
          <w:numId w:val="10"/>
        </w:numPr>
        <w:spacing w:after="160" w:line="278" w:lineRule="auto"/>
        <w:rPr>
          <w:rFonts w:ascii="Aptos" w:hAnsi="Aptos"/>
        </w:rPr>
      </w:pPr>
      <w:r w:rsidRPr="00002276">
        <w:rPr>
          <w:rFonts w:ascii="Aptos" w:hAnsi="Aptos"/>
        </w:rPr>
        <w:t>Thorough Knowledge &amp; experience in:</w:t>
      </w:r>
    </w:p>
    <w:p w14:paraId="26F6BA30" w14:textId="1B364C27" w:rsidR="1093B4E9" w:rsidRPr="00002276" w:rsidRDefault="1093B4E9" w:rsidP="3A6D1924">
      <w:pPr>
        <w:numPr>
          <w:ilvl w:val="1"/>
          <w:numId w:val="10"/>
        </w:numPr>
        <w:spacing w:after="160" w:line="278" w:lineRule="auto"/>
        <w:rPr>
          <w:rFonts w:ascii="Aptos" w:hAnsi="Aptos"/>
        </w:rPr>
      </w:pPr>
      <w:r w:rsidRPr="00002276">
        <w:rPr>
          <w:rFonts w:ascii="Aptos" w:hAnsi="Aptos"/>
        </w:rPr>
        <w:t>Safeguarding and child protection legislation</w:t>
      </w:r>
    </w:p>
    <w:p w14:paraId="2538018F" w14:textId="7C4B2D0A" w:rsidR="1093B4E9" w:rsidRPr="00002276" w:rsidRDefault="1093B4E9" w:rsidP="3A6D1924">
      <w:pPr>
        <w:numPr>
          <w:ilvl w:val="1"/>
          <w:numId w:val="10"/>
        </w:numPr>
        <w:spacing w:after="160" w:line="278" w:lineRule="auto"/>
        <w:rPr>
          <w:rFonts w:ascii="Aptos" w:hAnsi="Aptos"/>
        </w:rPr>
      </w:pPr>
      <w:r w:rsidRPr="00002276">
        <w:rPr>
          <w:rFonts w:ascii="Aptos" w:hAnsi="Aptos"/>
        </w:rPr>
        <w:t xml:space="preserve">Managing </w:t>
      </w:r>
      <w:r w:rsidR="42A6BA10" w:rsidRPr="00002276">
        <w:rPr>
          <w:rFonts w:ascii="Aptos" w:hAnsi="Aptos"/>
        </w:rPr>
        <w:t>Project b</w:t>
      </w:r>
      <w:r w:rsidRPr="00002276">
        <w:rPr>
          <w:rFonts w:ascii="Aptos" w:hAnsi="Aptos"/>
        </w:rPr>
        <w:t xml:space="preserve">udgets and </w:t>
      </w:r>
      <w:r w:rsidR="63E15DE6" w:rsidRPr="00002276">
        <w:rPr>
          <w:rFonts w:ascii="Aptos" w:hAnsi="Aptos"/>
        </w:rPr>
        <w:t>expenditure ensuring value for money</w:t>
      </w:r>
    </w:p>
    <w:p w14:paraId="42227948" w14:textId="033ED302" w:rsidR="402D336B" w:rsidRPr="00002276" w:rsidRDefault="402D336B" w:rsidP="3A6D1924">
      <w:pPr>
        <w:numPr>
          <w:ilvl w:val="1"/>
          <w:numId w:val="10"/>
        </w:numPr>
        <w:spacing w:after="160" w:line="278" w:lineRule="auto"/>
        <w:rPr>
          <w:rFonts w:ascii="Aptos" w:hAnsi="Aptos"/>
        </w:rPr>
      </w:pPr>
      <w:r w:rsidRPr="00002276">
        <w:rPr>
          <w:rFonts w:ascii="Aptos" w:hAnsi="Aptos"/>
        </w:rPr>
        <w:t>Oversee</w:t>
      </w:r>
      <w:r w:rsidR="20E1C753" w:rsidRPr="00002276">
        <w:rPr>
          <w:rFonts w:ascii="Aptos" w:hAnsi="Aptos"/>
        </w:rPr>
        <w:t>ing</w:t>
      </w:r>
      <w:r w:rsidRPr="00002276">
        <w:rPr>
          <w:rFonts w:ascii="Aptos" w:hAnsi="Aptos"/>
        </w:rPr>
        <w:t xml:space="preserve"> funding applications and SLA’s</w:t>
      </w:r>
    </w:p>
    <w:p w14:paraId="6E6F20F1" w14:textId="1B6E27D7" w:rsidR="5433607B" w:rsidRPr="00002276" w:rsidRDefault="5433607B" w:rsidP="3A6D1924">
      <w:pPr>
        <w:numPr>
          <w:ilvl w:val="1"/>
          <w:numId w:val="10"/>
        </w:numPr>
        <w:spacing w:after="160" w:line="278" w:lineRule="auto"/>
        <w:rPr>
          <w:rFonts w:ascii="Aptos" w:hAnsi="Aptos"/>
        </w:rPr>
      </w:pPr>
      <w:r w:rsidRPr="00002276">
        <w:rPr>
          <w:rFonts w:ascii="Aptos" w:hAnsi="Aptos"/>
        </w:rPr>
        <w:t>Project management, monitoring &amp; evaluation</w:t>
      </w:r>
    </w:p>
    <w:p w14:paraId="0D739679" w14:textId="7C6E0DC9" w:rsidR="02532858" w:rsidRPr="00002276" w:rsidRDefault="02532858" w:rsidP="3A6D1924">
      <w:pPr>
        <w:numPr>
          <w:ilvl w:val="1"/>
          <w:numId w:val="10"/>
        </w:numPr>
        <w:spacing w:after="160" w:line="278" w:lineRule="auto"/>
        <w:rPr>
          <w:rFonts w:ascii="Aptos" w:hAnsi="Aptos"/>
        </w:rPr>
      </w:pPr>
      <w:r w:rsidRPr="00002276">
        <w:rPr>
          <w:rFonts w:ascii="Aptos" w:hAnsi="Aptos"/>
        </w:rPr>
        <w:t xml:space="preserve">Working collaboratively at </w:t>
      </w:r>
      <w:r w:rsidR="160C0F7A" w:rsidRPr="00002276">
        <w:rPr>
          <w:rFonts w:ascii="Aptos" w:hAnsi="Aptos"/>
        </w:rPr>
        <w:t>s</w:t>
      </w:r>
      <w:r w:rsidRPr="00002276">
        <w:rPr>
          <w:rFonts w:ascii="Aptos" w:hAnsi="Aptos"/>
        </w:rPr>
        <w:t xml:space="preserve">enior </w:t>
      </w:r>
      <w:r w:rsidR="1B572025" w:rsidRPr="00002276">
        <w:rPr>
          <w:rFonts w:ascii="Aptos" w:hAnsi="Aptos"/>
        </w:rPr>
        <w:t>m</w:t>
      </w:r>
      <w:r w:rsidRPr="00002276">
        <w:rPr>
          <w:rFonts w:ascii="Aptos" w:hAnsi="Aptos"/>
        </w:rPr>
        <w:t xml:space="preserve">anagement </w:t>
      </w:r>
      <w:r w:rsidR="7773B9A1" w:rsidRPr="00002276">
        <w:rPr>
          <w:rFonts w:ascii="Aptos" w:hAnsi="Aptos"/>
        </w:rPr>
        <w:t xml:space="preserve">&amp; </w:t>
      </w:r>
      <w:r w:rsidR="79B838FD" w:rsidRPr="00002276">
        <w:rPr>
          <w:rFonts w:ascii="Aptos" w:hAnsi="Aptos"/>
        </w:rPr>
        <w:t>b</w:t>
      </w:r>
      <w:r w:rsidR="7773B9A1" w:rsidRPr="00002276">
        <w:rPr>
          <w:rFonts w:ascii="Aptos" w:hAnsi="Aptos"/>
        </w:rPr>
        <w:t xml:space="preserve">oard </w:t>
      </w:r>
      <w:r w:rsidR="3621467C" w:rsidRPr="00002276">
        <w:rPr>
          <w:rFonts w:ascii="Aptos" w:hAnsi="Aptos"/>
        </w:rPr>
        <w:t>l</w:t>
      </w:r>
      <w:r w:rsidRPr="00002276">
        <w:rPr>
          <w:rFonts w:ascii="Aptos" w:hAnsi="Aptos"/>
        </w:rPr>
        <w:t>evel</w:t>
      </w:r>
    </w:p>
    <w:p w14:paraId="19339710" w14:textId="6D08DF24" w:rsidR="5051F10A" w:rsidRPr="00002276" w:rsidRDefault="5051F10A" w:rsidP="3A6D1924">
      <w:pPr>
        <w:numPr>
          <w:ilvl w:val="1"/>
          <w:numId w:val="10"/>
        </w:numPr>
        <w:spacing w:after="160" w:line="278" w:lineRule="auto"/>
        <w:rPr>
          <w:rFonts w:ascii="Aptos" w:hAnsi="Aptos"/>
        </w:rPr>
      </w:pPr>
      <w:r w:rsidRPr="00002276">
        <w:rPr>
          <w:rFonts w:ascii="Aptos" w:hAnsi="Aptos"/>
        </w:rPr>
        <w:t xml:space="preserve">Group Facilitation </w:t>
      </w:r>
    </w:p>
    <w:p w14:paraId="1CCA8A1D" w14:textId="77777777" w:rsidR="008D640C" w:rsidRPr="00CB6057" w:rsidRDefault="008D640C" w:rsidP="00CB6057">
      <w:pPr>
        <w:pStyle w:val="ListParagraph"/>
        <w:numPr>
          <w:ilvl w:val="0"/>
          <w:numId w:val="10"/>
        </w:numPr>
        <w:spacing w:after="160" w:line="278" w:lineRule="auto"/>
        <w:rPr>
          <w:rFonts w:ascii="Aptos" w:hAnsi="Aptos"/>
        </w:rPr>
      </w:pPr>
      <w:r w:rsidRPr="00CB6057">
        <w:rPr>
          <w:rFonts w:ascii="Aptos" w:hAnsi="Aptos"/>
        </w:rPr>
        <w:t>Strong leadership, communication and organisational skills.</w:t>
      </w:r>
    </w:p>
    <w:p w14:paraId="4FC3F549" w14:textId="78EC5C36" w:rsidR="008D640C" w:rsidRPr="00CB6057" w:rsidRDefault="36F74987" w:rsidP="00CB6057">
      <w:pPr>
        <w:pStyle w:val="ListParagraph"/>
        <w:numPr>
          <w:ilvl w:val="0"/>
          <w:numId w:val="10"/>
        </w:numPr>
        <w:spacing w:after="160" w:line="278" w:lineRule="auto"/>
        <w:rPr>
          <w:rFonts w:ascii="Aptos" w:hAnsi="Aptos"/>
        </w:rPr>
      </w:pPr>
      <w:r w:rsidRPr="00CB6057">
        <w:rPr>
          <w:rFonts w:ascii="Aptos" w:hAnsi="Aptos"/>
        </w:rPr>
        <w:t>Ability to contribute to organisational strategy while maintaining operational oversight.</w:t>
      </w:r>
    </w:p>
    <w:p w14:paraId="21214A7C" w14:textId="60D0713E" w:rsidR="008D640C" w:rsidRPr="00CB6057" w:rsidRDefault="008D640C" w:rsidP="00CB6057">
      <w:pPr>
        <w:pStyle w:val="ListParagraph"/>
        <w:numPr>
          <w:ilvl w:val="0"/>
          <w:numId w:val="10"/>
        </w:numPr>
        <w:spacing w:after="160" w:line="278" w:lineRule="auto"/>
        <w:rPr>
          <w:rFonts w:ascii="Aptos" w:hAnsi="Aptos"/>
        </w:rPr>
      </w:pPr>
      <w:r w:rsidRPr="00CB6057">
        <w:rPr>
          <w:rFonts w:ascii="Aptos" w:hAnsi="Aptos"/>
        </w:rPr>
        <w:t>Full clean driving licence and access to own transport.</w:t>
      </w:r>
    </w:p>
    <w:p w14:paraId="269FDAE9" w14:textId="7182D9ED" w:rsidR="0FEC0C5C" w:rsidRPr="00CB6057" w:rsidRDefault="0FEC0C5C" w:rsidP="00CB6057">
      <w:pPr>
        <w:pStyle w:val="ListParagraph"/>
        <w:numPr>
          <w:ilvl w:val="0"/>
          <w:numId w:val="10"/>
        </w:numPr>
        <w:spacing w:after="160" w:line="278" w:lineRule="auto"/>
        <w:rPr>
          <w:rFonts w:ascii="Aptos" w:hAnsi="Aptos"/>
        </w:rPr>
      </w:pPr>
      <w:r w:rsidRPr="00CB6057">
        <w:rPr>
          <w:rFonts w:ascii="Aptos" w:hAnsi="Aptos"/>
        </w:rPr>
        <w:t>Represent the organisation professional on external forums.</w:t>
      </w:r>
    </w:p>
    <w:p w14:paraId="1533499F" w14:textId="77777777" w:rsidR="008D640C" w:rsidRPr="00002276" w:rsidRDefault="008D640C" w:rsidP="008D640C">
      <w:pPr>
        <w:spacing w:after="160" w:line="278" w:lineRule="auto"/>
        <w:rPr>
          <w:rFonts w:ascii="Aptos" w:hAnsi="Aptos"/>
          <w:b/>
          <w:bCs/>
        </w:rPr>
      </w:pPr>
      <w:r w:rsidRPr="00002276">
        <w:rPr>
          <w:rFonts w:ascii="Aptos" w:hAnsi="Aptos"/>
          <w:b/>
          <w:bCs/>
        </w:rPr>
        <w:t>Desirable Criteria</w:t>
      </w:r>
    </w:p>
    <w:p w14:paraId="6B9C12AE" w14:textId="77777777" w:rsidR="008D640C" w:rsidRPr="00002276" w:rsidRDefault="008D640C" w:rsidP="008D640C">
      <w:pPr>
        <w:numPr>
          <w:ilvl w:val="0"/>
          <w:numId w:val="11"/>
        </w:numPr>
        <w:spacing w:after="160" w:line="278" w:lineRule="auto"/>
        <w:rPr>
          <w:rFonts w:ascii="Aptos" w:hAnsi="Aptos"/>
        </w:rPr>
      </w:pPr>
      <w:r w:rsidRPr="00002276">
        <w:rPr>
          <w:rFonts w:ascii="Aptos" w:hAnsi="Aptos"/>
        </w:rPr>
        <w:t>Postgraduate qualification in management, leadership or youth studies.</w:t>
      </w:r>
    </w:p>
    <w:p w14:paraId="5D8586B5" w14:textId="77777777" w:rsidR="008D640C" w:rsidRPr="00002276" w:rsidRDefault="008D640C" w:rsidP="008D640C">
      <w:pPr>
        <w:numPr>
          <w:ilvl w:val="0"/>
          <w:numId w:val="11"/>
        </w:numPr>
        <w:spacing w:after="160" w:line="278" w:lineRule="auto"/>
        <w:rPr>
          <w:rFonts w:ascii="Aptos" w:hAnsi="Aptos"/>
        </w:rPr>
      </w:pPr>
      <w:r w:rsidRPr="00002276">
        <w:rPr>
          <w:rFonts w:ascii="Aptos" w:hAnsi="Aptos"/>
        </w:rPr>
        <w:t>Experience working with disadvantaged or marginalised young people.</w:t>
      </w:r>
    </w:p>
    <w:p w14:paraId="668DC45D" w14:textId="77777777" w:rsidR="008D640C" w:rsidRPr="00002276" w:rsidRDefault="008D640C" w:rsidP="008D640C">
      <w:pPr>
        <w:numPr>
          <w:ilvl w:val="0"/>
          <w:numId w:val="11"/>
        </w:numPr>
        <w:spacing w:after="160" w:line="278" w:lineRule="auto"/>
        <w:rPr>
          <w:rFonts w:ascii="Aptos" w:hAnsi="Aptos"/>
        </w:rPr>
      </w:pPr>
      <w:r w:rsidRPr="00002276">
        <w:rPr>
          <w:rFonts w:ascii="Aptos" w:hAnsi="Aptos"/>
        </w:rPr>
        <w:t xml:space="preserve">Experience managing </w:t>
      </w:r>
      <w:r w:rsidRPr="00002276">
        <w:rPr>
          <w:rFonts w:ascii="Aptos" w:hAnsi="Aptos"/>
          <w:b/>
          <w:bCs/>
        </w:rPr>
        <w:t>multi-funded programmes</w:t>
      </w:r>
      <w:r w:rsidRPr="00002276">
        <w:rPr>
          <w:rFonts w:ascii="Aptos" w:hAnsi="Aptos"/>
        </w:rPr>
        <w:t>.</w:t>
      </w:r>
    </w:p>
    <w:p w14:paraId="67B3123A" w14:textId="77777777" w:rsidR="008D640C" w:rsidRPr="00002276" w:rsidRDefault="008D640C" w:rsidP="008D640C">
      <w:pPr>
        <w:numPr>
          <w:ilvl w:val="0"/>
          <w:numId w:val="11"/>
        </w:numPr>
        <w:spacing w:after="160" w:line="278" w:lineRule="auto"/>
        <w:rPr>
          <w:rFonts w:ascii="Aptos" w:hAnsi="Aptos"/>
        </w:rPr>
      </w:pPr>
      <w:r w:rsidRPr="00002276">
        <w:rPr>
          <w:rFonts w:ascii="Aptos" w:hAnsi="Aptos"/>
        </w:rPr>
        <w:t>Training in supervision, trauma-informed practice or restorative approaches.</w:t>
      </w:r>
    </w:p>
    <w:p w14:paraId="0C377BDB" w14:textId="7F4EA03E" w:rsidR="008D640C" w:rsidRPr="00002276" w:rsidRDefault="75A6DFCF" w:rsidP="3A6D1924">
      <w:pPr>
        <w:numPr>
          <w:ilvl w:val="0"/>
          <w:numId w:val="11"/>
        </w:numPr>
        <w:spacing w:after="160" w:line="278" w:lineRule="auto"/>
        <w:rPr>
          <w:rFonts w:ascii="Aptos" w:hAnsi="Aptos"/>
        </w:rPr>
      </w:pPr>
      <w:r w:rsidRPr="00002276">
        <w:rPr>
          <w:rFonts w:ascii="Aptos" w:hAnsi="Aptos"/>
        </w:rPr>
        <w:t xml:space="preserve">Demonstrated knowledge of: </w:t>
      </w:r>
    </w:p>
    <w:p w14:paraId="1391E17F" w14:textId="77777777" w:rsidR="008D640C" w:rsidRPr="00002276" w:rsidRDefault="75A6DFCF" w:rsidP="3A6D1924">
      <w:pPr>
        <w:pStyle w:val="ListParagraph"/>
        <w:numPr>
          <w:ilvl w:val="1"/>
          <w:numId w:val="11"/>
        </w:numPr>
        <w:spacing w:after="160" w:line="278" w:lineRule="auto"/>
        <w:rPr>
          <w:rFonts w:ascii="Aptos" w:hAnsi="Aptos"/>
        </w:rPr>
      </w:pPr>
      <w:r w:rsidRPr="00002276">
        <w:rPr>
          <w:rFonts w:ascii="Aptos" w:hAnsi="Aptos"/>
        </w:rPr>
        <w:t>Youth work principles and ethos</w:t>
      </w:r>
    </w:p>
    <w:p w14:paraId="5BCF313B" w14:textId="4842E7E7" w:rsidR="008D640C" w:rsidRPr="00002276" w:rsidRDefault="75A6DFCF" w:rsidP="3A6D1924">
      <w:pPr>
        <w:pStyle w:val="ListParagraph"/>
        <w:numPr>
          <w:ilvl w:val="1"/>
          <w:numId w:val="11"/>
        </w:numPr>
        <w:spacing w:after="160" w:line="278" w:lineRule="auto"/>
        <w:rPr>
          <w:rFonts w:ascii="Aptos" w:hAnsi="Aptos"/>
        </w:rPr>
      </w:pPr>
      <w:r w:rsidRPr="00002276">
        <w:rPr>
          <w:rFonts w:ascii="Aptos" w:hAnsi="Aptos"/>
        </w:rPr>
        <w:t>Irish youth policy and funding environment</w:t>
      </w:r>
    </w:p>
    <w:p w14:paraId="36A08F6F" w14:textId="77777777" w:rsidR="008D640C" w:rsidRPr="00002276" w:rsidRDefault="008D640C" w:rsidP="008D640C">
      <w:pPr>
        <w:spacing w:after="160" w:line="278" w:lineRule="auto"/>
        <w:rPr>
          <w:rFonts w:ascii="Aptos" w:hAnsi="Aptos"/>
          <w:b/>
          <w:bCs/>
        </w:rPr>
      </w:pPr>
      <w:r w:rsidRPr="00002276">
        <w:rPr>
          <w:rFonts w:ascii="Aptos" w:hAnsi="Aptos"/>
          <w:b/>
          <w:bCs/>
        </w:rPr>
        <w:t>Key Competencies</w:t>
      </w:r>
    </w:p>
    <w:p w14:paraId="48AB577C" w14:textId="77777777" w:rsidR="008D640C" w:rsidRPr="00002276" w:rsidRDefault="008D640C" w:rsidP="008D640C">
      <w:pPr>
        <w:numPr>
          <w:ilvl w:val="0"/>
          <w:numId w:val="12"/>
        </w:numPr>
        <w:spacing w:after="160" w:line="278" w:lineRule="auto"/>
        <w:rPr>
          <w:rFonts w:ascii="Aptos" w:hAnsi="Aptos"/>
        </w:rPr>
      </w:pPr>
      <w:r w:rsidRPr="00002276">
        <w:rPr>
          <w:rFonts w:ascii="Aptos" w:hAnsi="Aptos"/>
        </w:rPr>
        <w:t>Leadership and strategic thinking</w:t>
      </w:r>
    </w:p>
    <w:p w14:paraId="704818CB" w14:textId="77777777" w:rsidR="008D640C" w:rsidRPr="00002276" w:rsidRDefault="008D640C" w:rsidP="008D640C">
      <w:pPr>
        <w:numPr>
          <w:ilvl w:val="0"/>
          <w:numId w:val="12"/>
        </w:numPr>
        <w:spacing w:after="160" w:line="278" w:lineRule="auto"/>
        <w:rPr>
          <w:rFonts w:ascii="Aptos" w:hAnsi="Aptos"/>
        </w:rPr>
      </w:pPr>
      <w:r w:rsidRPr="00002276">
        <w:rPr>
          <w:rFonts w:ascii="Aptos" w:hAnsi="Aptos"/>
        </w:rPr>
        <w:t>Team development and supervision</w:t>
      </w:r>
    </w:p>
    <w:p w14:paraId="18EC2167" w14:textId="77777777" w:rsidR="008D640C" w:rsidRPr="00002276" w:rsidRDefault="008D640C" w:rsidP="008D640C">
      <w:pPr>
        <w:numPr>
          <w:ilvl w:val="0"/>
          <w:numId w:val="12"/>
        </w:numPr>
        <w:spacing w:after="160" w:line="278" w:lineRule="auto"/>
        <w:rPr>
          <w:rFonts w:ascii="Aptos" w:hAnsi="Aptos"/>
        </w:rPr>
      </w:pPr>
      <w:r w:rsidRPr="00002276">
        <w:rPr>
          <w:rFonts w:ascii="Aptos" w:hAnsi="Aptos"/>
        </w:rPr>
        <w:t>Accountability and governance</w:t>
      </w:r>
    </w:p>
    <w:p w14:paraId="6A94130D" w14:textId="0D8564AB" w:rsidR="008D640C" w:rsidRPr="00002276" w:rsidRDefault="008D640C" w:rsidP="008D640C">
      <w:pPr>
        <w:numPr>
          <w:ilvl w:val="0"/>
          <w:numId w:val="12"/>
        </w:numPr>
        <w:spacing w:after="160" w:line="278" w:lineRule="auto"/>
        <w:rPr>
          <w:rFonts w:ascii="Aptos" w:hAnsi="Aptos"/>
        </w:rPr>
      </w:pPr>
      <w:r w:rsidRPr="00002276">
        <w:rPr>
          <w:rFonts w:ascii="Aptos" w:hAnsi="Aptos"/>
        </w:rPr>
        <w:lastRenderedPageBreak/>
        <w:t>Youth participation and empowerment</w:t>
      </w:r>
    </w:p>
    <w:p w14:paraId="29BCFD42" w14:textId="32777CA3" w:rsidR="008D640C" w:rsidRPr="00002276" w:rsidRDefault="008D640C" w:rsidP="008D640C">
      <w:pPr>
        <w:numPr>
          <w:ilvl w:val="0"/>
          <w:numId w:val="12"/>
        </w:numPr>
        <w:spacing w:after="160" w:line="278" w:lineRule="auto"/>
        <w:rPr>
          <w:rFonts w:ascii="Aptos" w:hAnsi="Aptos"/>
        </w:rPr>
      </w:pPr>
      <w:r w:rsidRPr="00002276">
        <w:rPr>
          <w:rFonts w:ascii="Aptos" w:hAnsi="Aptos"/>
        </w:rPr>
        <w:t>Partnership working</w:t>
      </w:r>
    </w:p>
    <w:p w14:paraId="524C8A58" w14:textId="77777777" w:rsidR="008D640C" w:rsidRPr="00002276" w:rsidRDefault="008D640C" w:rsidP="008D640C">
      <w:pPr>
        <w:numPr>
          <w:ilvl w:val="0"/>
          <w:numId w:val="12"/>
        </w:numPr>
        <w:spacing w:after="160" w:line="278" w:lineRule="auto"/>
        <w:rPr>
          <w:rFonts w:ascii="Aptos" w:hAnsi="Aptos"/>
        </w:rPr>
      </w:pPr>
      <w:r w:rsidRPr="00002276">
        <w:rPr>
          <w:rFonts w:ascii="Aptos" w:hAnsi="Aptos"/>
        </w:rPr>
        <w:t>Problem-solving and decision-making</w:t>
      </w:r>
    </w:p>
    <w:p w14:paraId="379915CC" w14:textId="79C13512" w:rsidR="40DC611B" w:rsidRPr="00066627" w:rsidRDefault="40DC611B" w:rsidP="3A6D1924">
      <w:pPr>
        <w:numPr>
          <w:ilvl w:val="0"/>
          <w:numId w:val="12"/>
        </w:numPr>
        <w:spacing w:after="160" w:line="278" w:lineRule="auto"/>
        <w:rPr>
          <w:rFonts w:ascii="Aptos" w:hAnsi="Aptos"/>
        </w:rPr>
      </w:pPr>
      <w:r w:rsidRPr="00066627">
        <w:rPr>
          <w:rFonts w:ascii="Aptos" w:hAnsi="Aptos"/>
        </w:rPr>
        <w:t xml:space="preserve">Adaptable </w:t>
      </w:r>
      <w:r w:rsidR="28359534" w:rsidRPr="00066627">
        <w:rPr>
          <w:rFonts w:ascii="Aptos" w:hAnsi="Aptos"/>
        </w:rPr>
        <w:t xml:space="preserve">&amp; resilient </w:t>
      </w:r>
      <w:r w:rsidRPr="00066627">
        <w:rPr>
          <w:rFonts w:ascii="Aptos" w:hAnsi="Aptos"/>
        </w:rPr>
        <w:t>with the ability to manage competing priorities</w:t>
      </w:r>
    </w:p>
    <w:p w14:paraId="5D6422BD" w14:textId="77777777" w:rsidR="008D640C" w:rsidRPr="00002276" w:rsidRDefault="00000000" w:rsidP="008D640C">
      <w:pPr>
        <w:spacing w:after="160" w:line="278" w:lineRule="auto"/>
        <w:rPr>
          <w:rFonts w:ascii="Aptos" w:hAnsi="Aptos"/>
        </w:rPr>
      </w:pPr>
      <w:r>
        <w:rPr>
          <w:rFonts w:ascii="Aptos" w:hAnsi="Aptos"/>
        </w:rPr>
        <w:pict w14:anchorId="37F78A90">
          <v:rect id="_x0000_i1025" style="width:0;height:1.5pt" o:hralign="center" o:hrstd="t" o:hr="t" fillcolor="#a0a0a0" stroked="f"/>
        </w:pict>
      </w:r>
    </w:p>
    <w:p w14:paraId="6595A584" w14:textId="77777777" w:rsidR="008D640C" w:rsidRPr="00002276" w:rsidRDefault="008D640C" w:rsidP="008D640C">
      <w:pPr>
        <w:spacing w:after="160" w:line="278" w:lineRule="auto"/>
        <w:rPr>
          <w:rFonts w:ascii="Aptos" w:hAnsi="Aptos"/>
          <w:b/>
          <w:bCs/>
        </w:rPr>
      </w:pPr>
      <w:r w:rsidRPr="00002276">
        <w:rPr>
          <w:rFonts w:ascii="Aptos" w:hAnsi="Aptos"/>
          <w:b/>
          <w:bCs/>
        </w:rPr>
        <w:t>Garda Vetting</w:t>
      </w:r>
    </w:p>
    <w:p w14:paraId="38FBB8A2" w14:textId="77777777" w:rsidR="008D640C" w:rsidRPr="00002276" w:rsidRDefault="008D640C" w:rsidP="008D640C">
      <w:pPr>
        <w:spacing w:after="160" w:line="278" w:lineRule="auto"/>
        <w:rPr>
          <w:rFonts w:ascii="Aptos" w:hAnsi="Aptos"/>
        </w:rPr>
      </w:pPr>
      <w:r w:rsidRPr="00002276">
        <w:rPr>
          <w:rFonts w:ascii="Aptos" w:hAnsi="Aptos"/>
        </w:rPr>
        <w:t xml:space="preserve">Appointment is subject to </w:t>
      </w:r>
      <w:r w:rsidRPr="00002276">
        <w:rPr>
          <w:rFonts w:ascii="Aptos" w:hAnsi="Aptos"/>
          <w:b/>
          <w:bCs/>
        </w:rPr>
        <w:t>satisfactory Garda Vetting</w:t>
      </w:r>
      <w:r w:rsidRPr="00002276">
        <w:rPr>
          <w:rFonts w:ascii="Aptos" w:hAnsi="Aptos"/>
        </w:rPr>
        <w:t>.</w:t>
      </w:r>
    </w:p>
    <w:p w14:paraId="032AB0DA" w14:textId="77777777" w:rsidR="005B2DA8" w:rsidRPr="00002276" w:rsidRDefault="005B2DA8" w:rsidP="00D47BC9">
      <w:pPr>
        <w:rPr>
          <w:rFonts w:ascii="Aptos" w:hAnsi="Aptos"/>
        </w:rPr>
      </w:pPr>
    </w:p>
    <w:sectPr w:rsidR="005B2DA8" w:rsidRPr="00002276" w:rsidSect="00DE175E">
      <w:pgSz w:w="11906" w:h="16838"/>
      <w:pgMar w:top="567" w:right="1797" w:bottom="1242"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FA3"/>
    <w:multiLevelType w:val="multilevel"/>
    <w:tmpl w:val="3248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F01EA"/>
    <w:multiLevelType w:val="hybridMultilevel"/>
    <w:tmpl w:val="C6D680AC"/>
    <w:lvl w:ilvl="0" w:tplc="C0A29CC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7085E"/>
    <w:multiLevelType w:val="multilevel"/>
    <w:tmpl w:val="614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333CC"/>
    <w:multiLevelType w:val="multilevel"/>
    <w:tmpl w:val="8E3AB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D6E48"/>
    <w:multiLevelType w:val="multilevel"/>
    <w:tmpl w:val="2AE6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149D2"/>
    <w:multiLevelType w:val="hybridMultilevel"/>
    <w:tmpl w:val="A55EB864"/>
    <w:lvl w:ilvl="0" w:tplc="5B74E778">
      <w:start w:val="1"/>
      <w:numFmt w:val="bullet"/>
      <w:lvlText w:val=""/>
      <w:lvlJc w:val="left"/>
      <w:pPr>
        <w:ind w:left="659" w:hanging="360"/>
      </w:pPr>
      <w:rPr>
        <w:rFonts w:ascii="Symbol" w:hAnsi="Symbol" w:hint="default"/>
        <w:sz w:val="22"/>
        <w:szCs w:val="22"/>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6" w15:restartNumberingAfterBreak="0">
    <w:nsid w:val="293F034F"/>
    <w:multiLevelType w:val="hybridMultilevel"/>
    <w:tmpl w:val="8ED2A124"/>
    <w:lvl w:ilvl="0" w:tplc="6F42A60C">
      <w:numFmt w:val="bullet"/>
      <w:lvlText w:val="•"/>
      <w:lvlJc w:val="left"/>
      <w:pPr>
        <w:ind w:left="720" w:hanging="360"/>
      </w:pPr>
      <w:rPr>
        <w:rFonts w:ascii="Cambria" w:eastAsiaTheme="minorHAnsi" w:hAnsi="Cambria"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DB3053"/>
    <w:multiLevelType w:val="hybridMultilevel"/>
    <w:tmpl w:val="311696A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8" w15:restartNumberingAfterBreak="0">
    <w:nsid w:val="5F4072C8"/>
    <w:multiLevelType w:val="multilevel"/>
    <w:tmpl w:val="CE68EAA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C23D2"/>
    <w:multiLevelType w:val="hybridMultilevel"/>
    <w:tmpl w:val="EA48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D07BB"/>
    <w:multiLevelType w:val="hybridMultilevel"/>
    <w:tmpl w:val="608C5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2705F"/>
    <w:multiLevelType w:val="multilevel"/>
    <w:tmpl w:val="890E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428052">
    <w:abstractNumId w:val="10"/>
  </w:num>
  <w:num w:numId="2" w16cid:durableId="294526124">
    <w:abstractNumId w:val="9"/>
  </w:num>
  <w:num w:numId="3" w16cid:durableId="1251767449">
    <w:abstractNumId w:val="1"/>
  </w:num>
  <w:num w:numId="4" w16cid:durableId="1020551150">
    <w:abstractNumId w:val="5"/>
  </w:num>
  <w:num w:numId="5" w16cid:durableId="1804154550">
    <w:abstractNumId w:val="6"/>
  </w:num>
  <w:num w:numId="6" w16cid:durableId="1385567050">
    <w:abstractNumId w:val="7"/>
  </w:num>
  <w:num w:numId="7" w16cid:durableId="280497745">
    <w:abstractNumId w:val="0"/>
  </w:num>
  <w:num w:numId="8" w16cid:durableId="432357626">
    <w:abstractNumId w:val="4"/>
  </w:num>
  <w:num w:numId="9" w16cid:durableId="555166034">
    <w:abstractNumId w:val="11"/>
  </w:num>
  <w:num w:numId="10" w16cid:durableId="1391686987">
    <w:abstractNumId w:val="8"/>
  </w:num>
  <w:num w:numId="11" w16cid:durableId="1298679705">
    <w:abstractNumId w:val="3"/>
  </w:num>
  <w:num w:numId="12" w16cid:durableId="1521698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9"/>
    <w:rsid w:val="00002276"/>
    <w:rsid w:val="00066627"/>
    <w:rsid w:val="00084371"/>
    <w:rsid w:val="000A0625"/>
    <w:rsid w:val="000C1E53"/>
    <w:rsid w:val="00113623"/>
    <w:rsid w:val="00144C31"/>
    <w:rsid w:val="00196499"/>
    <w:rsid w:val="001D5234"/>
    <w:rsid w:val="002053B0"/>
    <w:rsid w:val="00271DE8"/>
    <w:rsid w:val="002F4E85"/>
    <w:rsid w:val="00364112"/>
    <w:rsid w:val="00364F77"/>
    <w:rsid w:val="00381A8F"/>
    <w:rsid w:val="00436E46"/>
    <w:rsid w:val="0043775E"/>
    <w:rsid w:val="00443453"/>
    <w:rsid w:val="00450CAB"/>
    <w:rsid w:val="0049161A"/>
    <w:rsid w:val="004B45AA"/>
    <w:rsid w:val="004D60C3"/>
    <w:rsid w:val="005859AE"/>
    <w:rsid w:val="005908A6"/>
    <w:rsid w:val="005A3819"/>
    <w:rsid w:val="005B2DA8"/>
    <w:rsid w:val="00612029"/>
    <w:rsid w:val="00615872"/>
    <w:rsid w:val="0067645D"/>
    <w:rsid w:val="00693B10"/>
    <w:rsid w:val="006A55A0"/>
    <w:rsid w:val="006B03E4"/>
    <w:rsid w:val="006C7020"/>
    <w:rsid w:val="0070161D"/>
    <w:rsid w:val="00720208"/>
    <w:rsid w:val="007306BE"/>
    <w:rsid w:val="007423D4"/>
    <w:rsid w:val="007617E6"/>
    <w:rsid w:val="007A0596"/>
    <w:rsid w:val="007C1CC3"/>
    <w:rsid w:val="007C2D9E"/>
    <w:rsid w:val="007C7FDB"/>
    <w:rsid w:val="008063DD"/>
    <w:rsid w:val="0084278D"/>
    <w:rsid w:val="00853FCB"/>
    <w:rsid w:val="00861489"/>
    <w:rsid w:val="008A0FB2"/>
    <w:rsid w:val="008D640C"/>
    <w:rsid w:val="008F0FCC"/>
    <w:rsid w:val="009218EB"/>
    <w:rsid w:val="00933D0E"/>
    <w:rsid w:val="009642F1"/>
    <w:rsid w:val="009A3938"/>
    <w:rsid w:val="009B630B"/>
    <w:rsid w:val="009C25CA"/>
    <w:rsid w:val="009D199B"/>
    <w:rsid w:val="00A1170B"/>
    <w:rsid w:val="00A477F9"/>
    <w:rsid w:val="00A54409"/>
    <w:rsid w:val="00AA2A35"/>
    <w:rsid w:val="00B4077E"/>
    <w:rsid w:val="00B415E2"/>
    <w:rsid w:val="00B56617"/>
    <w:rsid w:val="00B63685"/>
    <w:rsid w:val="00B71242"/>
    <w:rsid w:val="00B76F79"/>
    <w:rsid w:val="00B95929"/>
    <w:rsid w:val="00BA601D"/>
    <w:rsid w:val="00BB0D54"/>
    <w:rsid w:val="00BE0BF4"/>
    <w:rsid w:val="00C01E15"/>
    <w:rsid w:val="00C30BCC"/>
    <w:rsid w:val="00C61802"/>
    <w:rsid w:val="00C84F8A"/>
    <w:rsid w:val="00C91B98"/>
    <w:rsid w:val="00C930F9"/>
    <w:rsid w:val="00CB02DC"/>
    <w:rsid w:val="00CB6057"/>
    <w:rsid w:val="00CD5827"/>
    <w:rsid w:val="00CE4175"/>
    <w:rsid w:val="00D07643"/>
    <w:rsid w:val="00D47BC9"/>
    <w:rsid w:val="00D753C1"/>
    <w:rsid w:val="00DE175E"/>
    <w:rsid w:val="00E67629"/>
    <w:rsid w:val="00E864A7"/>
    <w:rsid w:val="00EA1F68"/>
    <w:rsid w:val="00ED753B"/>
    <w:rsid w:val="00F14281"/>
    <w:rsid w:val="00F25460"/>
    <w:rsid w:val="00F40078"/>
    <w:rsid w:val="00FB659B"/>
    <w:rsid w:val="00FC2297"/>
    <w:rsid w:val="02532858"/>
    <w:rsid w:val="02DFB1D2"/>
    <w:rsid w:val="03E4F9F7"/>
    <w:rsid w:val="04178D0C"/>
    <w:rsid w:val="05B4DF61"/>
    <w:rsid w:val="05EDF7A9"/>
    <w:rsid w:val="06704AD9"/>
    <w:rsid w:val="098DB015"/>
    <w:rsid w:val="0BCDCE38"/>
    <w:rsid w:val="0C8C35BC"/>
    <w:rsid w:val="0CCD70B8"/>
    <w:rsid w:val="0CF8DCBE"/>
    <w:rsid w:val="0D1839CB"/>
    <w:rsid w:val="0D99FCF0"/>
    <w:rsid w:val="0FEC0C5C"/>
    <w:rsid w:val="0FEEAE12"/>
    <w:rsid w:val="1093B4E9"/>
    <w:rsid w:val="1280B369"/>
    <w:rsid w:val="130FC814"/>
    <w:rsid w:val="160C0F7A"/>
    <w:rsid w:val="1763D7EF"/>
    <w:rsid w:val="18B4BF4A"/>
    <w:rsid w:val="18BC12C2"/>
    <w:rsid w:val="19EFF89E"/>
    <w:rsid w:val="1B572025"/>
    <w:rsid w:val="1D9A2BF2"/>
    <w:rsid w:val="1F008AFC"/>
    <w:rsid w:val="20E1C753"/>
    <w:rsid w:val="22686690"/>
    <w:rsid w:val="24916F4F"/>
    <w:rsid w:val="24927351"/>
    <w:rsid w:val="28359534"/>
    <w:rsid w:val="28F26396"/>
    <w:rsid w:val="292A51A0"/>
    <w:rsid w:val="29D3DA99"/>
    <w:rsid w:val="2BC8ACD0"/>
    <w:rsid w:val="2CEFFE65"/>
    <w:rsid w:val="2F96A68F"/>
    <w:rsid w:val="3286F138"/>
    <w:rsid w:val="334CE980"/>
    <w:rsid w:val="33984825"/>
    <w:rsid w:val="34825EF7"/>
    <w:rsid w:val="3580D6D9"/>
    <w:rsid w:val="3621467C"/>
    <w:rsid w:val="36F74987"/>
    <w:rsid w:val="3A6D1924"/>
    <w:rsid w:val="402D336B"/>
    <w:rsid w:val="40C3E0A2"/>
    <w:rsid w:val="40DC611B"/>
    <w:rsid w:val="40F1533E"/>
    <w:rsid w:val="42A6BA10"/>
    <w:rsid w:val="42AB1C0A"/>
    <w:rsid w:val="430F0A6A"/>
    <w:rsid w:val="485FD768"/>
    <w:rsid w:val="491B1D55"/>
    <w:rsid w:val="49899583"/>
    <w:rsid w:val="4AE2B1A9"/>
    <w:rsid w:val="4DE89424"/>
    <w:rsid w:val="4DF69059"/>
    <w:rsid w:val="5051F10A"/>
    <w:rsid w:val="51FE733A"/>
    <w:rsid w:val="5433607B"/>
    <w:rsid w:val="5453B57E"/>
    <w:rsid w:val="54F5E83D"/>
    <w:rsid w:val="559ACD2E"/>
    <w:rsid w:val="586CB88C"/>
    <w:rsid w:val="590742C7"/>
    <w:rsid w:val="5E28B4C1"/>
    <w:rsid w:val="6003929F"/>
    <w:rsid w:val="6372B5C9"/>
    <w:rsid w:val="63E15DE6"/>
    <w:rsid w:val="63F8BEFE"/>
    <w:rsid w:val="6689A3DF"/>
    <w:rsid w:val="670BE30E"/>
    <w:rsid w:val="67456FEE"/>
    <w:rsid w:val="694BDA83"/>
    <w:rsid w:val="6AFC920C"/>
    <w:rsid w:val="709B7494"/>
    <w:rsid w:val="7586EC32"/>
    <w:rsid w:val="75A6DFCF"/>
    <w:rsid w:val="7773B9A1"/>
    <w:rsid w:val="79B838FD"/>
    <w:rsid w:val="7B3B3850"/>
    <w:rsid w:val="7C7E5B34"/>
    <w:rsid w:val="7F00C297"/>
    <w:rsid w:val="7FFF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D3E0"/>
  <w15:chartTrackingRefBased/>
  <w15:docId w15:val="{A711100D-0C1B-4C67-A763-FE76A5BA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C9"/>
    <w:rPr>
      <w:rFonts w:eastAsia="Times New Roman"/>
      <w:sz w:val="22"/>
      <w:szCs w:val="24"/>
      <w:lang w:eastAsia="en-US"/>
    </w:rPr>
  </w:style>
  <w:style w:type="paragraph" w:styleId="Heading1">
    <w:name w:val="heading 1"/>
    <w:basedOn w:val="Normal"/>
    <w:next w:val="Normal"/>
    <w:link w:val="Heading1Char"/>
    <w:qFormat/>
    <w:rsid w:val="00D47BC9"/>
    <w:pPr>
      <w:keepNext/>
      <w:widowControl w:val="0"/>
      <w:autoSpaceDE w:val="0"/>
      <w:autoSpaceDN w:val="0"/>
      <w:adjustRightInd w:val="0"/>
      <w:spacing w:line="276" w:lineRule="auto"/>
      <w:jc w:val="center"/>
      <w:outlineLvl w:val="0"/>
    </w:pPr>
    <w:rPr>
      <w:rFonts w:cs="Arial"/>
      <w:b/>
      <w:bCs/>
      <w:szCs w:val="22"/>
      <w:lang w:val="en-US"/>
    </w:rPr>
  </w:style>
  <w:style w:type="paragraph" w:styleId="Heading2">
    <w:name w:val="heading 2"/>
    <w:basedOn w:val="Normal"/>
    <w:next w:val="Normal"/>
    <w:link w:val="Heading2Char"/>
    <w:qFormat/>
    <w:rsid w:val="00D47BC9"/>
    <w:pPr>
      <w:keepNext/>
      <w:widowControl w:val="0"/>
      <w:autoSpaceDE w:val="0"/>
      <w:autoSpaceDN w:val="0"/>
      <w:adjustRightInd w:val="0"/>
      <w:spacing w:line="276" w:lineRule="auto"/>
      <w:jc w:val="center"/>
      <w:outlineLvl w:val="1"/>
    </w:pPr>
    <w:rPr>
      <w:rFonts w:cs="Arial"/>
      <w:b/>
      <w:bCs/>
      <w:sz w:val="28"/>
      <w:szCs w:val="28"/>
      <w:lang w:val="en-US"/>
    </w:rPr>
  </w:style>
  <w:style w:type="paragraph" w:styleId="Heading4">
    <w:name w:val="heading 4"/>
    <w:basedOn w:val="Normal"/>
    <w:next w:val="Normal"/>
    <w:link w:val="Heading4Char"/>
    <w:qFormat/>
    <w:rsid w:val="00D47BC9"/>
    <w:pPr>
      <w:keepNext/>
      <w:widowControl w:val="0"/>
      <w:autoSpaceDE w:val="0"/>
      <w:autoSpaceDN w:val="0"/>
      <w:adjustRightInd w:val="0"/>
      <w:spacing w:line="276" w:lineRule="auto"/>
      <w:jc w:val="both"/>
      <w:outlineLvl w:val="3"/>
    </w:pPr>
    <w:rPr>
      <w:rFonts w:cs="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BC9"/>
    <w:rPr>
      <w:rFonts w:eastAsia="Times New Roman" w:cs="Arial"/>
      <w:b/>
      <w:szCs w:val="22"/>
    </w:rPr>
  </w:style>
  <w:style w:type="character" w:customStyle="1" w:styleId="Heading2Char">
    <w:name w:val="Heading 2 Char"/>
    <w:basedOn w:val="DefaultParagraphFont"/>
    <w:link w:val="Heading2"/>
    <w:rsid w:val="00D47BC9"/>
    <w:rPr>
      <w:rFonts w:eastAsia="Times New Roman" w:cs="Arial"/>
      <w:b/>
      <w:sz w:val="28"/>
      <w:szCs w:val="28"/>
    </w:rPr>
  </w:style>
  <w:style w:type="character" w:customStyle="1" w:styleId="Heading4Char">
    <w:name w:val="Heading 4 Char"/>
    <w:basedOn w:val="DefaultParagraphFont"/>
    <w:link w:val="Heading4"/>
    <w:rsid w:val="00D47BC9"/>
    <w:rPr>
      <w:rFonts w:eastAsia="Times New Roman" w:cs="Arial"/>
      <w:b/>
      <w:szCs w:val="22"/>
    </w:rPr>
  </w:style>
  <w:style w:type="paragraph" w:styleId="BodyTextIndent">
    <w:name w:val="Body Text Indent"/>
    <w:basedOn w:val="Normal"/>
    <w:link w:val="BodyTextIndentChar"/>
    <w:semiHidden/>
    <w:rsid w:val="00D47BC9"/>
    <w:pPr>
      <w:widowControl w:val="0"/>
      <w:tabs>
        <w:tab w:val="left" w:pos="601"/>
      </w:tabs>
      <w:autoSpaceDE w:val="0"/>
      <w:autoSpaceDN w:val="0"/>
      <w:adjustRightInd w:val="0"/>
      <w:spacing w:line="276" w:lineRule="auto"/>
      <w:ind w:left="360"/>
    </w:pPr>
    <w:rPr>
      <w:szCs w:val="22"/>
      <w:lang w:val="en-US"/>
    </w:rPr>
  </w:style>
  <w:style w:type="character" w:customStyle="1" w:styleId="BodyTextIndentChar">
    <w:name w:val="Body Text Indent Char"/>
    <w:basedOn w:val="DefaultParagraphFont"/>
    <w:link w:val="BodyTextIndent"/>
    <w:semiHidden/>
    <w:rsid w:val="00D47BC9"/>
    <w:rPr>
      <w:rFonts w:eastAsia="Times New Roman"/>
      <w:bCs w:val="0"/>
      <w:szCs w:val="22"/>
    </w:rPr>
  </w:style>
  <w:style w:type="paragraph" w:styleId="ListParagraph">
    <w:name w:val="List Paragraph"/>
    <w:basedOn w:val="Normal"/>
    <w:uiPriority w:val="34"/>
    <w:qFormat/>
    <w:rsid w:val="00D47BC9"/>
    <w:pPr>
      <w:ind w:left="720"/>
      <w:contextualSpacing/>
    </w:pPr>
  </w:style>
  <w:style w:type="paragraph" w:styleId="BalloonText">
    <w:name w:val="Balloon Text"/>
    <w:basedOn w:val="Normal"/>
    <w:link w:val="BalloonTextChar"/>
    <w:uiPriority w:val="99"/>
    <w:semiHidden/>
    <w:unhideWhenUsed/>
    <w:rsid w:val="00D47BC9"/>
    <w:rPr>
      <w:rFonts w:ascii="Tahoma" w:hAnsi="Tahoma" w:cs="Tahoma"/>
      <w:sz w:val="16"/>
      <w:szCs w:val="16"/>
    </w:rPr>
  </w:style>
  <w:style w:type="character" w:customStyle="1" w:styleId="BalloonTextChar">
    <w:name w:val="Balloon Text Char"/>
    <w:basedOn w:val="DefaultParagraphFont"/>
    <w:link w:val="BalloonText"/>
    <w:uiPriority w:val="99"/>
    <w:semiHidden/>
    <w:rsid w:val="00D47BC9"/>
    <w:rPr>
      <w:rFonts w:ascii="Tahoma" w:eastAsia="Times New Roman" w:hAnsi="Tahoma" w:cs="Tahoma"/>
      <w:bCs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9</cp:revision>
  <cp:lastPrinted>2011-08-24T08:30:00Z</cp:lastPrinted>
  <dcterms:created xsi:type="dcterms:W3CDTF">2026-05-08T12:39:00Z</dcterms:created>
  <dcterms:modified xsi:type="dcterms:W3CDTF">2026-06-08T10:30:00Z</dcterms:modified>
</cp:coreProperties>
</file>