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37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2448"/>
        <w:gridCol w:w="6592"/>
      </w:tblGrid>
      <w:tr w:rsidR="009E039A" w:rsidRPr="0058443C" w14:paraId="5FED3FAC" w14:textId="77777777" w:rsidTr="00D74CE1">
        <w:tc>
          <w:tcPr>
            <w:tcW w:w="90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DCBD05D" w14:textId="77777777" w:rsidR="009E039A" w:rsidRPr="0073276D" w:rsidRDefault="009E039A" w:rsidP="00D74CE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</w:p>
          <w:p w14:paraId="0F0572CE" w14:textId="76651C29" w:rsidR="009E039A" w:rsidRPr="0073276D" w:rsidRDefault="009E039A" w:rsidP="00B724B1">
            <w:pPr>
              <w:jc w:val="right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14:paraId="5F11F56B" w14:textId="1FF63F7E" w:rsidR="00D74CE1" w:rsidRPr="0073276D" w:rsidRDefault="008840C6" w:rsidP="00D74CE1">
            <w:pPr>
              <w:pStyle w:val="Heading1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D16454">
              <w:rPr>
                <w:rFonts w:cs="Arial"/>
                <w:noProof/>
                <w:sz w:val="22"/>
                <w:szCs w:val="22"/>
                <w:lang w:eastAsia="en-IE"/>
              </w:rPr>
              <w:drawing>
                <wp:inline distT="0" distB="0" distL="0" distR="0" wp14:anchorId="44EE9339" wp14:editId="0F92D25E">
                  <wp:extent cx="3000375" cy="996950"/>
                  <wp:effectExtent l="0" t="0" r="9525" b="0"/>
                  <wp:docPr id="2030841803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2482" cy="99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00E6A2" w14:textId="77777777" w:rsidR="009E039A" w:rsidRPr="00E969E8" w:rsidRDefault="009E039A" w:rsidP="00D74CE1">
            <w:pPr>
              <w:pStyle w:val="Heading1"/>
              <w:rPr>
                <w:rFonts w:ascii="Aptos" w:hAnsi="Aptos" w:cstheme="minorHAnsi"/>
                <w:bCs/>
                <w:sz w:val="28"/>
                <w:szCs w:val="28"/>
                <w:lang w:eastAsia="en-US"/>
              </w:rPr>
            </w:pPr>
            <w:r w:rsidRPr="00E969E8">
              <w:rPr>
                <w:rFonts w:ascii="Aptos" w:hAnsi="Aptos" w:cstheme="minorHAnsi"/>
                <w:bCs/>
                <w:sz w:val="28"/>
                <w:szCs w:val="28"/>
                <w:lang w:eastAsia="en-US"/>
              </w:rPr>
              <w:t>JOB DESCRIPTION</w:t>
            </w:r>
          </w:p>
          <w:p w14:paraId="709CA9BE" w14:textId="77777777" w:rsidR="00D74CE1" w:rsidRPr="00E969E8" w:rsidRDefault="00D74CE1" w:rsidP="00D74CE1">
            <w:pPr>
              <w:rPr>
                <w:rFonts w:ascii="Aptos" w:hAnsi="Aptos" w:cstheme="minorHAnsi"/>
                <w:sz w:val="28"/>
                <w:szCs w:val="28"/>
                <w:lang w:val="en-IE"/>
              </w:rPr>
            </w:pPr>
          </w:p>
          <w:p w14:paraId="4528D682" w14:textId="4C2B57C2" w:rsidR="009E039A" w:rsidRPr="00E969E8" w:rsidRDefault="000E68FA" w:rsidP="00D74CE1">
            <w:pPr>
              <w:jc w:val="center"/>
              <w:rPr>
                <w:rFonts w:ascii="Aptos" w:hAnsi="Aptos" w:cstheme="minorHAnsi"/>
                <w:b/>
                <w:bCs/>
                <w:kern w:val="28"/>
                <w:sz w:val="28"/>
                <w:szCs w:val="28"/>
                <w:u w:val="single"/>
                <w:lang w:val="en-IE"/>
              </w:rPr>
            </w:pPr>
            <w:r>
              <w:rPr>
                <w:rFonts w:ascii="Aptos" w:hAnsi="Aptos" w:cstheme="minorHAnsi"/>
                <w:b/>
                <w:bCs/>
                <w:kern w:val="28"/>
                <w:sz w:val="28"/>
                <w:szCs w:val="28"/>
                <w:u w:val="single"/>
                <w:lang w:val="en-IE"/>
              </w:rPr>
              <w:t xml:space="preserve">Induction / Stepping Up CTC Instructor </w:t>
            </w:r>
          </w:p>
          <w:p w14:paraId="4ABA1610" w14:textId="77777777" w:rsidR="009E039A" w:rsidRPr="0073276D" w:rsidRDefault="009E039A" w:rsidP="00D74CE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IE"/>
              </w:rPr>
            </w:pPr>
          </w:p>
        </w:tc>
      </w:tr>
      <w:tr w:rsidR="009E039A" w:rsidRPr="0058443C" w14:paraId="630901B9" w14:textId="77777777" w:rsidTr="00D74CE1">
        <w:tc>
          <w:tcPr>
            <w:tcW w:w="2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A46B0B" w14:textId="77777777" w:rsidR="009E039A" w:rsidRPr="00E969E8" w:rsidRDefault="009E039A" w:rsidP="00D74CE1">
            <w:pPr>
              <w:rPr>
                <w:rFonts w:ascii="Aptos" w:hAnsi="Aptos" w:cstheme="minorHAnsi"/>
                <w:b/>
                <w:bCs/>
                <w:lang w:val="en-IE"/>
              </w:rPr>
            </w:pPr>
            <w:r w:rsidRPr="00E969E8">
              <w:rPr>
                <w:rFonts w:ascii="Aptos" w:hAnsi="Aptos" w:cstheme="minorHAnsi"/>
                <w:b/>
                <w:bCs/>
                <w:lang w:val="en-IE"/>
              </w:rPr>
              <w:t>Function:</w:t>
            </w:r>
          </w:p>
          <w:p w14:paraId="0BAB5D57" w14:textId="77777777" w:rsidR="009E039A" w:rsidRPr="00E969E8" w:rsidRDefault="009E039A" w:rsidP="00D74CE1">
            <w:pPr>
              <w:rPr>
                <w:rFonts w:ascii="Aptos" w:hAnsi="Aptos" w:cstheme="minorHAnsi"/>
                <w:lang w:val="en-IE"/>
              </w:rPr>
            </w:pPr>
          </w:p>
        </w:tc>
        <w:tc>
          <w:tcPr>
            <w:tcW w:w="6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8FBB15" w14:textId="6C5DB5E7" w:rsidR="009E039A" w:rsidRPr="00E969E8" w:rsidRDefault="00DF3B47" w:rsidP="00D74CE1">
            <w:pPr>
              <w:pStyle w:val="Heading2"/>
              <w:spacing w:before="0" w:line="360" w:lineRule="auto"/>
              <w:ind w:left="123"/>
              <w:jc w:val="both"/>
              <w:rPr>
                <w:rFonts w:ascii="Aptos" w:hAnsi="Aptos" w:cstheme="minorHAnsi"/>
                <w:b w:val="0"/>
                <w:bCs/>
                <w:color w:val="auto"/>
                <w:sz w:val="24"/>
                <w:szCs w:val="24"/>
                <w:lang w:val="en-IE" w:eastAsia="en-US"/>
              </w:rPr>
            </w:pPr>
            <w:r w:rsidRPr="00E969E8">
              <w:rPr>
                <w:rFonts w:ascii="Aptos" w:hAnsi="Aptos" w:cstheme="minorHAnsi"/>
                <w:b w:val="0"/>
                <w:bCs/>
                <w:color w:val="auto"/>
                <w:sz w:val="24"/>
                <w:szCs w:val="24"/>
                <w:lang w:eastAsia="en-US"/>
              </w:rPr>
              <w:t>Responsible for the development, delivery</w:t>
            </w:r>
            <w:r w:rsidR="00E939F8" w:rsidRPr="00E969E8">
              <w:rPr>
                <w:rFonts w:ascii="Aptos" w:hAnsi="Aptos" w:cstheme="minorHAnsi"/>
                <w:b w:val="0"/>
                <w:bCs/>
                <w:color w:val="auto"/>
                <w:sz w:val="24"/>
                <w:szCs w:val="24"/>
                <w:lang w:eastAsia="en-US"/>
              </w:rPr>
              <w:t xml:space="preserve"> assessment and </w:t>
            </w:r>
            <w:r w:rsidRPr="00E969E8">
              <w:rPr>
                <w:rFonts w:ascii="Aptos" w:hAnsi="Aptos" w:cstheme="minorHAnsi"/>
                <w:b w:val="0"/>
                <w:bCs/>
                <w:color w:val="auto"/>
                <w:sz w:val="24"/>
                <w:szCs w:val="24"/>
                <w:lang w:eastAsia="en-US"/>
              </w:rPr>
              <w:t>review of training modules and programmes for learners of the Limerick Youth Service Community Training Centre</w:t>
            </w:r>
            <w:r w:rsidR="009E039A" w:rsidRPr="00E969E8">
              <w:rPr>
                <w:rFonts w:ascii="Aptos" w:hAnsi="Aptos" w:cstheme="minorHAnsi"/>
                <w:b w:val="0"/>
                <w:color w:val="auto"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9E039A" w:rsidRPr="0058443C" w14:paraId="34395A11" w14:textId="77777777" w:rsidTr="00D74CE1">
        <w:tc>
          <w:tcPr>
            <w:tcW w:w="2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940207" w14:textId="77777777" w:rsidR="009E039A" w:rsidRPr="00E969E8" w:rsidRDefault="009E039A" w:rsidP="00D74CE1">
            <w:pPr>
              <w:rPr>
                <w:rFonts w:ascii="Aptos" w:hAnsi="Aptos" w:cstheme="minorHAnsi"/>
                <w:lang w:val="en-IE"/>
              </w:rPr>
            </w:pPr>
          </w:p>
          <w:p w14:paraId="281EAEFF" w14:textId="77777777" w:rsidR="009E039A" w:rsidRPr="00E969E8" w:rsidRDefault="009E039A" w:rsidP="00D74CE1">
            <w:pPr>
              <w:rPr>
                <w:rFonts w:ascii="Aptos" w:hAnsi="Aptos" w:cstheme="minorHAnsi"/>
                <w:b/>
                <w:bCs/>
                <w:lang w:val="en-IE"/>
              </w:rPr>
            </w:pPr>
            <w:r w:rsidRPr="00E969E8">
              <w:rPr>
                <w:rFonts w:ascii="Aptos" w:hAnsi="Aptos" w:cstheme="minorHAnsi"/>
                <w:b/>
                <w:bCs/>
                <w:lang w:val="en-IE"/>
              </w:rPr>
              <w:t>Reporting To:</w:t>
            </w:r>
          </w:p>
        </w:tc>
        <w:tc>
          <w:tcPr>
            <w:tcW w:w="6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2C2835" w14:textId="77777777" w:rsidR="009E039A" w:rsidRPr="00E969E8" w:rsidRDefault="009E039A" w:rsidP="00D74CE1">
            <w:pPr>
              <w:ind w:left="142" w:right="142"/>
              <w:jc w:val="both"/>
              <w:rPr>
                <w:rFonts w:ascii="Aptos" w:hAnsi="Aptos" w:cstheme="minorHAnsi"/>
                <w:lang w:val="en-IE"/>
              </w:rPr>
            </w:pPr>
          </w:p>
          <w:p w14:paraId="3486D8D6" w14:textId="7E0241D5" w:rsidR="00D74CE1" w:rsidRPr="00E969E8" w:rsidRDefault="009E039A" w:rsidP="00E969E8">
            <w:pPr>
              <w:ind w:left="123" w:right="142"/>
              <w:jc w:val="both"/>
              <w:rPr>
                <w:rFonts w:ascii="Aptos" w:hAnsi="Aptos" w:cstheme="minorHAnsi"/>
                <w:lang w:val="en-IE"/>
              </w:rPr>
            </w:pPr>
            <w:r w:rsidRPr="00E969E8">
              <w:rPr>
                <w:rFonts w:ascii="Aptos" w:hAnsi="Aptos" w:cstheme="minorHAnsi"/>
                <w:lang w:val="en-IE"/>
              </w:rPr>
              <w:t>Community Training Centre Manager</w:t>
            </w:r>
          </w:p>
        </w:tc>
      </w:tr>
      <w:tr w:rsidR="009E2B82" w:rsidRPr="0058443C" w14:paraId="24965D8A" w14:textId="77777777" w:rsidTr="00D74CE1">
        <w:tc>
          <w:tcPr>
            <w:tcW w:w="2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A53006" w14:textId="77777777" w:rsidR="009E2B82" w:rsidRDefault="009E2B82" w:rsidP="00D74CE1">
            <w:pPr>
              <w:rPr>
                <w:rFonts w:ascii="Aptos" w:hAnsi="Aptos" w:cstheme="minorHAnsi"/>
                <w:b/>
                <w:bCs/>
                <w:lang w:val="en-IE"/>
              </w:rPr>
            </w:pPr>
          </w:p>
          <w:p w14:paraId="5B03B7B5" w14:textId="6F4A4E27" w:rsidR="009E2B82" w:rsidRPr="00E969E8" w:rsidRDefault="009E2B82" w:rsidP="00D74CE1">
            <w:pPr>
              <w:rPr>
                <w:rFonts w:ascii="Aptos" w:hAnsi="Aptos" w:cstheme="minorHAnsi"/>
                <w:b/>
                <w:bCs/>
                <w:lang w:val="en-IE"/>
              </w:rPr>
            </w:pPr>
            <w:r>
              <w:rPr>
                <w:rFonts w:ascii="Aptos" w:hAnsi="Aptos" w:cstheme="minorHAnsi"/>
                <w:b/>
                <w:bCs/>
                <w:lang w:val="en-IE"/>
              </w:rPr>
              <w:t>Location:</w:t>
            </w:r>
          </w:p>
        </w:tc>
        <w:tc>
          <w:tcPr>
            <w:tcW w:w="6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B311EE" w14:textId="77777777" w:rsidR="009E2B82" w:rsidRDefault="009E2B82" w:rsidP="00D74CE1">
            <w:pPr>
              <w:spacing w:line="360" w:lineRule="auto"/>
              <w:ind w:left="142" w:right="142"/>
              <w:jc w:val="both"/>
              <w:rPr>
                <w:rFonts w:ascii="Aptos" w:hAnsi="Aptos" w:cstheme="minorHAnsi"/>
                <w:lang w:val="en-IE"/>
              </w:rPr>
            </w:pPr>
          </w:p>
          <w:p w14:paraId="38AB7438" w14:textId="08A942E8" w:rsidR="009E2B82" w:rsidRPr="00E969E8" w:rsidRDefault="009E2B82" w:rsidP="00D74CE1">
            <w:pPr>
              <w:spacing w:line="360" w:lineRule="auto"/>
              <w:ind w:left="142" w:right="142"/>
              <w:jc w:val="both"/>
              <w:rPr>
                <w:rFonts w:ascii="Aptos" w:hAnsi="Aptos" w:cstheme="minorHAnsi"/>
                <w:lang w:val="en-IE"/>
              </w:rPr>
            </w:pPr>
            <w:r>
              <w:rPr>
                <w:rFonts w:ascii="Aptos" w:hAnsi="Aptos" w:cstheme="minorHAnsi"/>
                <w:lang w:val="en-IE"/>
              </w:rPr>
              <w:t xml:space="preserve">Limerick City </w:t>
            </w:r>
          </w:p>
        </w:tc>
      </w:tr>
      <w:tr w:rsidR="009E039A" w:rsidRPr="0058443C" w14:paraId="4F747E2E" w14:textId="77777777" w:rsidTr="00D74CE1">
        <w:tc>
          <w:tcPr>
            <w:tcW w:w="2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410D3A" w14:textId="77777777" w:rsidR="00D74CE1" w:rsidRPr="00E969E8" w:rsidRDefault="00D74CE1" w:rsidP="00D74CE1">
            <w:pPr>
              <w:rPr>
                <w:rFonts w:ascii="Aptos" w:hAnsi="Aptos" w:cstheme="minorHAnsi"/>
                <w:b/>
                <w:bCs/>
                <w:lang w:val="en-IE"/>
              </w:rPr>
            </w:pPr>
          </w:p>
          <w:p w14:paraId="35A535C0" w14:textId="77777777" w:rsidR="009E039A" w:rsidRPr="00E969E8" w:rsidRDefault="009E039A" w:rsidP="00D74CE1">
            <w:pPr>
              <w:rPr>
                <w:rFonts w:ascii="Aptos" w:hAnsi="Aptos" w:cstheme="minorHAnsi"/>
                <w:b/>
                <w:bCs/>
                <w:lang w:val="en-IE"/>
              </w:rPr>
            </w:pPr>
            <w:r w:rsidRPr="00E969E8">
              <w:rPr>
                <w:rFonts w:ascii="Aptos" w:hAnsi="Aptos" w:cstheme="minorHAnsi"/>
                <w:b/>
                <w:bCs/>
                <w:lang w:val="en-IE"/>
              </w:rPr>
              <w:t>Liaising With:</w:t>
            </w:r>
          </w:p>
          <w:p w14:paraId="1E0BCBC3" w14:textId="77777777" w:rsidR="009E039A" w:rsidRPr="00E969E8" w:rsidRDefault="009E039A" w:rsidP="00D74CE1">
            <w:pPr>
              <w:rPr>
                <w:rFonts w:ascii="Aptos" w:hAnsi="Aptos" w:cstheme="minorHAnsi"/>
                <w:lang w:val="en-IE"/>
              </w:rPr>
            </w:pPr>
          </w:p>
        </w:tc>
        <w:tc>
          <w:tcPr>
            <w:tcW w:w="6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94B67B" w14:textId="77777777" w:rsidR="00D74CE1" w:rsidRPr="00E969E8" w:rsidRDefault="00D74CE1" w:rsidP="00D74CE1">
            <w:pPr>
              <w:spacing w:line="360" w:lineRule="auto"/>
              <w:ind w:left="142" w:right="142"/>
              <w:jc w:val="both"/>
              <w:rPr>
                <w:rFonts w:ascii="Aptos" w:hAnsi="Aptos" w:cstheme="minorHAnsi"/>
                <w:lang w:val="en-IE"/>
              </w:rPr>
            </w:pPr>
          </w:p>
          <w:p w14:paraId="752960D3" w14:textId="063FB7A2" w:rsidR="00D74CE1" w:rsidRPr="00E969E8" w:rsidRDefault="00B60776" w:rsidP="00D74CE1">
            <w:pPr>
              <w:spacing w:line="360" w:lineRule="auto"/>
              <w:ind w:left="142" w:right="142"/>
              <w:jc w:val="both"/>
              <w:rPr>
                <w:rFonts w:ascii="Aptos" w:hAnsi="Aptos" w:cstheme="minorHAnsi"/>
                <w:lang w:val="en-IE"/>
              </w:rPr>
            </w:pPr>
            <w:r w:rsidRPr="00E969E8">
              <w:rPr>
                <w:rFonts w:ascii="Aptos" w:hAnsi="Aptos" w:cstheme="minorHAnsi"/>
                <w:lang w:val="en-IE"/>
              </w:rPr>
              <w:t xml:space="preserve">Learners, staff members, Limerick and Clare Education and Training Board, </w:t>
            </w:r>
            <w:r w:rsidR="00B724B1" w:rsidRPr="00E969E8">
              <w:rPr>
                <w:rFonts w:ascii="Aptos" w:hAnsi="Aptos" w:cstheme="minorHAnsi"/>
                <w:lang w:val="en-IE"/>
              </w:rPr>
              <w:t xml:space="preserve">parents/guardians/caregivers </w:t>
            </w:r>
            <w:r w:rsidRPr="00E969E8">
              <w:rPr>
                <w:rFonts w:ascii="Aptos" w:hAnsi="Aptos" w:cstheme="minorHAnsi"/>
                <w:lang w:val="en-IE"/>
              </w:rPr>
              <w:t>&amp; external agencies</w:t>
            </w:r>
            <w:r w:rsidR="00B724B1" w:rsidRPr="00E969E8">
              <w:rPr>
                <w:rFonts w:ascii="Aptos" w:hAnsi="Aptos" w:cstheme="minorHAnsi"/>
                <w:lang w:val="en-IE"/>
              </w:rPr>
              <w:t xml:space="preserve"> and other stakeholders as appropriate.</w:t>
            </w:r>
          </w:p>
        </w:tc>
      </w:tr>
      <w:tr w:rsidR="00D74CE1" w:rsidRPr="0058443C" w14:paraId="3E1E2021" w14:textId="77777777" w:rsidTr="00D74CE1">
        <w:tc>
          <w:tcPr>
            <w:tcW w:w="2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198A8B" w14:textId="77777777" w:rsidR="00D74CE1" w:rsidRPr="00E969E8" w:rsidRDefault="00D74CE1" w:rsidP="00D74CE1">
            <w:pPr>
              <w:rPr>
                <w:rFonts w:ascii="Aptos" w:hAnsi="Aptos" w:cstheme="minorHAnsi"/>
                <w:b/>
                <w:lang w:val="en-IE"/>
              </w:rPr>
            </w:pPr>
          </w:p>
          <w:p w14:paraId="45E4DC8C" w14:textId="77777777" w:rsidR="00D74CE1" w:rsidRPr="00E969E8" w:rsidRDefault="00D74CE1" w:rsidP="00D74CE1">
            <w:pPr>
              <w:rPr>
                <w:rFonts w:ascii="Aptos" w:hAnsi="Aptos" w:cstheme="minorHAnsi"/>
                <w:b/>
                <w:lang w:val="en-IE"/>
              </w:rPr>
            </w:pPr>
            <w:r w:rsidRPr="00E969E8">
              <w:rPr>
                <w:rFonts w:ascii="Aptos" w:hAnsi="Aptos" w:cstheme="minorHAnsi"/>
                <w:b/>
                <w:lang w:val="en-IE"/>
              </w:rPr>
              <w:t>Funding:</w:t>
            </w:r>
          </w:p>
        </w:tc>
        <w:tc>
          <w:tcPr>
            <w:tcW w:w="6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EDCFD5" w14:textId="77777777" w:rsidR="00D74CE1" w:rsidRPr="00E969E8" w:rsidRDefault="00D74CE1" w:rsidP="00D74CE1">
            <w:pPr>
              <w:ind w:left="142"/>
              <w:jc w:val="both"/>
              <w:rPr>
                <w:rFonts w:ascii="Aptos" w:hAnsi="Aptos" w:cstheme="minorHAnsi"/>
                <w:lang w:val="en-IE"/>
              </w:rPr>
            </w:pPr>
          </w:p>
          <w:p w14:paraId="4EE18E55" w14:textId="37A48DFA" w:rsidR="00D74CE1" w:rsidRPr="00E969E8" w:rsidRDefault="00D74CE1" w:rsidP="00E969E8">
            <w:pPr>
              <w:ind w:left="142"/>
              <w:jc w:val="both"/>
              <w:rPr>
                <w:rFonts w:ascii="Aptos" w:hAnsi="Aptos" w:cstheme="minorHAnsi"/>
                <w:lang w:val="en-IE" w:eastAsia="en-IE"/>
              </w:rPr>
            </w:pPr>
            <w:r w:rsidRPr="00E969E8">
              <w:rPr>
                <w:rFonts w:ascii="Aptos" w:hAnsi="Aptos" w:cstheme="minorHAnsi"/>
                <w:lang w:val="en-IE"/>
              </w:rPr>
              <w:t>Limerick and Clare Education and Training Board</w:t>
            </w:r>
          </w:p>
        </w:tc>
      </w:tr>
      <w:tr w:rsidR="0073276D" w:rsidRPr="0058443C" w14:paraId="692573DA" w14:textId="77777777" w:rsidTr="00DC7774">
        <w:tc>
          <w:tcPr>
            <w:tcW w:w="90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CCB53A" w14:textId="77777777" w:rsidR="0073276D" w:rsidRPr="00E969E8" w:rsidRDefault="0073276D" w:rsidP="0073276D">
            <w:pPr>
              <w:jc w:val="center"/>
              <w:rPr>
                <w:rFonts w:ascii="Aptos" w:hAnsi="Aptos" w:cstheme="minorHAnsi"/>
                <w:b/>
                <w:bCs/>
                <w:lang w:val="en-IE" w:eastAsia="en-IE"/>
              </w:rPr>
            </w:pPr>
          </w:p>
          <w:p w14:paraId="5283A214" w14:textId="734FF090" w:rsidR="0073276D" w:rsidRPr="00E969E8" w:rsidRDefault="0073276D" w:rsidP="0073276D">
            <w:pPr>
              <w:jc w:val="center"/>
              <w:rPr>
                <w:rFonts w:ascii="Aptos" w:hAnsi="Aptos" w:cstheme="minorHAnsi"/>
                <w:b/>
                <w:bCs/>
                <w:lang w:val="en-IE" w:eastAsia="en-IE"/>
              </w:rPr>
            </w:pPr>
            <w:r w:rsidRPr="00E969E8">
              <w:rPr>
                <w:rFonts w:ascii="Aptos" w:hAnsi="Aptos" w:cstheme="minorHAnsi"/>
                <w:b/>
                <w:bCs/>
                <w:lang w:val="en-IE" w:eastAsia="en-IE"/>
              </w:rPr>
              <w:t>Primary Duties &amp; Responsibilities</w:t>
            </w:r>
          </w:p>
          <w:p w14:paraId="2B294414" w14:textId="2484B004" w:rsidR="0073276D" w:rsidRPr="00E969E8" w:rsidRDefault="0073276D" w:rsidP="00B724B1">
            <w:pPr>
              <w:jc w:val="both"/>
              <w:rPr>
                <w:rFonts w:ascii="Aptos" w:hAnsi="Aptos" w:cstheme="minorHAnsi"/>
                <w:b/>
                <w:bCs/>
                <w:lang w:val="en-IE" w:eastAsia="en-IE"/>
              </w:rPr>
            </w:pPr>
          </w:p>
        </w:tc>
      </w:tr>
      <w:tr w:rsidR="00B724B1" w:rsidRPr="0058443C" w14:paraId="3F18A758" w14:textId="77777777" w:rsidTr="00D74CE1">
        <w:tc>
          <w:tcPr>
            <w:tcW w:w="2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DA258D" w14:textId="1C5CBCAB" w:rsidR="00B724B1" w:rsidRPr="00E969E8" w:rsidRDefault="00083E96" w:rsidP="00B724B1">
            <w:pPr>
              <w:rPr>
                <w:rFonts w:ascii="Aptos" w:hAnsi="Aptos" w:cstheme="minorHAnsi"/>
                <w:b/>
                <w:bCs/>
                <w:lang w:val="en-IE"/>
              </w:rPr>
            </w:pPr>
            <w:r w:rsidRPr="00E969E8">
              <w:rPr>
                <w:rFonts w:ascii="Aptos" w:hAnsi="Aptos" w:cstheme="minorHAnsi"/>
                <w:b/>
                <w:bCs/>
                <w:lang w:val="en-IE"/>
              </w:rPr>
              <w:t>Learners</w:t>
            </w:r>
          </w:p>
          <w:p w14:paraId="0E636C33" w14:textId="77777777" w:rsidR="00B724B1" w:rsidRPr="00E969E8" w:rsidRDefault="00B724B1" w:rsidP="00B724B1">
            <w:pPr>
              <w:rPr>
                <w:rFonts w:ascii="Aptos" w:hAnsi="Aptos" w:cstheme="minorHAnsi"/>
                <w:lang w:val="en-IE"/>
              </w:rPr>
            </w:pPr>
          </w:p>
        </w:tc>
        <w:tc>
          <w:tcPr>
            <w:tcW w:w="6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0DE389" w14:textId="671EC898" w:rsidR="00B724B1" w:rsidRPr="009C3608" w:rsidRDefault="00B60A5C" w:rsidP="009C3608">
            <w:pPr>
              <w:pStyle w:val="ListParagraph"/>
              <w:numPr>
                <w:ilvl w:val="0"/>
                <w:numId w:val="18"/>
              </w:numPr>
              <w:spacing w:line="300" w:lineRule="auto"/>
              <w:ind w:left="413"/>
              <w:jc w:val="both"/>
              <w:rPr>
                <w:rFonts w:ascii="Aptos" w:hAnsi="Aptos" w:cstheme="minorHAnsi"/>
                <w:lang w:val="en-IE" w:eastAsia="en-IE"/>
              </w:rPr>
            </w:pPr>
            <w:r>
              <w:rPr>
                <w:rFonts w:ascii="Aptos" w:hAnsi="Aptos" w:cstheme="minorHAnsi"/>
              </w:rPr>
              <w:t>Engage with learners f</w:t>
            </w:r>
            <w:r w:rsidR="00204D46">
              <w:rPr>
                <w:rFonts w:ascii="Aptos" w:hAnsi="Aptos" w:cstheme="minorHAnsi"/>
              </w:rPr>
              <w:t>ro</w:t>
            </w:r>
            <w:r>
              <w:rPr>
                <w:rFonts w:ascii="Aptos" w:hAnsi="Aptos" w:cstheme="minorHAnsi"/>
              </w:rPr>
              <w:t xml:space="preserve">m </w:t>
            </w:r>
            <w:r w:rsidR="00204D46">
              <w:rPr>
                <w:rFonts w:ascii="Aptos" w:hAnsi="Aptos" w:cstheme="minorHAnsi"/>
              </w:rPr>
              <w:t xml:space="preserve">enrolment in the CTC through the </w:t>
            </w:r>
            <w:r w:rsidR="009D5AA1">
              <w:rPr>
                <w:rFonts w:ascii="Aptos" w:hAnsi="Aptos" w:cstheme="minorHAnsi"/>
              </w:rPr>
              <w:t>I</w:t>
            </w:r>
            <w:r w:rsidR="00204D46">
              <w:rPr>
                <w:rFonts w:ascii="Aptos" w:hAnsi="Aptos" w:cstheme="minorHAnsi"/>
              </w:rPr>
              <w:t xml:space="preserve">nduction </w:t>
            </w:r>
            <w:r w:rsidR="009D5AA1">
              <w:rPr>
                <w:rFonts w:ascii="Aptos" w:hAnsi="Aptos" w:cstheme="minorHAnsi"/>
              </w:rPr>
              <w:t>P</w:t>
            </w:r>
            <w:r w:rsidR="00204D46">
              <w:rPr>
                <w:rFonts w:ascii="Aptos" w:hAnsi="Aptos" w:cstheme="minorHAnsi"/>
              </w:rPr>
              <w:t>rogramme and on</w:t>
            </w:r>
            <w:r w:rsidR="009C3ABB">
              <w:rPr>
                <w:rFonts w:ascii="Aptos" w:hAnsi="Aptos" w:cstheme="minorHAnsi"/>
              </w:rPr>
              <w:t xml:space="preserve"> </w:t>
            </w:r>
            <w:r w:rsidR="00204D46">
              <w:rPr>
                <w:rFonts w:ascii="Aptos" w:hAnsi="Aptos" w:cstheme="minorHAnsi"/>
              </w:rPr>
              <w:t>to the Stepping Up Programme</w:t>
            </w:r>
            <w:r w:rsidR="009C3ABB">
              <w:rPr>
                <w:rFonts w:ascii="Aptos" w:hAnsi="Aptos" w:cstheme="minorHAnsi"/>
              </w:rPr>
              <w:t>,</w:t>
            </w:r>
            <w:r w:rsidR="00204D46">
              <w:rPr>
                <w:rFonts w:ascii="Aptos" w:hAnsi="Aptos" w:cstheme="minorHAnsi"/>
              </w:rPr>
              <w:t xml:space="preserve"> or </w:t>
            </w:r>
            <w:r w:rsidR="009D5AA1">
              <w:rPr>
                <w:rFonts w:ascii="Aptos" w:hAnsi="Aptos" w:cstheme="minorHAnsi"/>
              </w:rPr>
              <w:t>a</w:t>
            </w:r>
            <w:r w:rsidR="00CE12E1">
              <w:rPr>
                <w:rFonts w:ascii="Aptos" w:hAnsi="Aptos" w:cstheme="minorHAnsi"/>
              </w:rPr>
              <w:t xml:space="preserve"> </w:t>
            </w:r>
            <w:r w:rsidR="00204D46">
              <w:rPr>
                <w:rFonts w:ascii="Aptos" w:hAnsi="Aptos" w:cstheme="minorHAnsi"/>
              </w:rPr>
              <w:t xml:space="preserve">full-time training </w:t>
            </w:r>
            <w:r w:rsidR="009C3608">
              <w:rPr>
                <w:rFonts w:ascii="Aptos" w:hAnsi="Aptos" w:cstheme="minorHAnsi"/>
              </w:rPr>
              <w:t>course.</w:t>
            </w:r>
          </w:p>
          <w:p w14:paraId="758C231D" w14:textId="09F7ADF2" w:rsidR="00E939F8" w:rsidRPr="00E969E8" w:rsidRDefault="00204D46" w:rsidP="007D1DDC">
            <w:pPr>
              <w:pStyle w:val="ListParagraph"/>
              <w:numPr>
                <w:ilvl w:val="0"/>
                <w:numId w:val="18"/>
              </w:numPr>
              <w:spacing w:line="300" w:lineRule="auto"/>
              <w:ind w:left="413"/>
              <w:jc w:val="both"/>
              <w:rPr>
                <w:rFonts w:ascii="Aptos" w:hAnsi="Aptos" w:cstheme="minorHAnsi"/>
                <w:lang w:val="en-IE" w:eastAsia="en-IE"/>
              </w:rPr>
            </w:pPr>
            <w:r>
              <w:rPr>
                <w:rFonts w:ascii="Aptos" w:hAnsi="Aptos" w:cstheme="minorHAnsi"/>
              </w:rPr>
              <w:t>Support</w:t>
            </w:r>
            <w:r w:rsidR="0073276D" w:rsidRPr="00E969E8">
              <w:rPr>
                <w:rFonts w:ascii="Aptos" w:hAnsi="Aptos" w:cstheme="minorHAnsi"/>
              </w:rPr>
              <w:t xml:space="preserve"> learners in respect of their time</w:t>
            </w:r>
            <w:r w:rsidR="009C3ABB" w:rsidRPr="00E969E8">
              <w:rPr>
                <w:rFonts w:ascii="Aptos" w:hAnsi="Aptos" w:cstheme="minorHAnsi"/>
              </w:rPr>
              <w:t>keeping</w:t>
            </w:r>
            <w:r w:rsidR="009C3ABB">
              <w:rPr>
                <w:rFonts w:ascii="Aptos" w:hAnsi="Aptos" w:cstheme="minorHAnsi"/>
              </w:rPr>
              <w:t xml:space="preserve">, </w:t>
            </w:r>
            <w:r w:rsidR="0073276D" w:rsidRPr="00E969E8">
              <w:rPr>
                <w:rFonts w:ascii="Aptos" w:hAnsi="Aptos" w:cstheme="minorHAnsi"/>
              </w:rPr>
              <w:t xml:space="preserve">attendance, behaviour and </w:t>
            </w:r>
            <w:r w:rsidR="009D5AA1">
              <w:rPr>
                <w:rFonts w:ascii="Aptos" w:hAnsi="Aptos" w:cstheme="minorHAnsi"/>
              </w:rPr>
              <w:t>participation.</w:t>
            </w:r>
          </w:p>
          <w:p w14:paraId="63A8283C" w14:textId="67B73803" w:rsidR="00083E96" w:rsidRPr="00E969E8" w:rsidRDefault="0039285C" w:rsidP="007D1DDC">
            <w:pPr>
              <w:pStyle w:val="ListParagraph"/>
              <w:numPr>
                <w:ilvl w:val="0"/>
                <w:numId w:val="18"/>
              </w:numPr>
              <w:spacing w:line="300" w:lineRule="auto"/>
              <w:ind w:left="413"/>
              <w:jc w:val="both"/>
              <w:rPr>
                <w:rFonts w:ascii="Aptos" w:hAnsi="Aptos" w:cstheme="minorHAnsi"/>
                <w:lang w:val="en-IE" w:eastAsia="en-IE"/>
              </w:rPr>
            </w:pPr>
            <w:r>
              <w:rPr>
                <w:rFonts w:ascii="Aptos" w:hAnsi="Aptos" w:cstheme="minorHAnsi"/>
              </w:rPr>
              <w:t xml:space="preserve">Implementing and reviewing </w:t>
            </w:r>
            <w:r w:rsidR="005132FD">
              <w:rPr>
                <w:rFonts w:ascii="Aptos" w:hAnsi="Aptos" w:cstheme="minorHAnsi"/>
              </w:rPr>
              <w:t xml:space="preserve">personal and social development programmes with learners to enhance their life skills and enable them to progress through the CTC. </w:t>
            </w:r>
          </w:p>
          <w:p w14:paraId="173A9FFF" w14:textId="528A0A88" w:rsidR="00E969E8" w:rsidRPr="00E969E8" w:rsidRDefault="00E969E8" w:rsidP="00E969E8">
            <w:pPr>
              <w:pStyle w:val="ListParagraph"/>
              <w:spacing w:line="300" w:lineRule="auto"/>
              <w:ind w:left="413"/>
              <w:jc w:val="both"/>
              <w:rPr>
                <w:rFonts w:ascii="Aptos" w:hAnsi="Aptos" w:cstheme="minorHAnsi"/>
                <w:lang w:val="en-IE" w:eastAsia="en-IE"/>
              </w:rPr>
            </w:pPr>
          </w:p>
        </w:tc>
      </w:tr>
      <w:tr w:rsidR="009E039A" w:rsidRPr="0058443C" w14:paraId="25D339AB" w14:textId="77777777" w:rsidTr="00D74CE1">
        <w:tc>
          <w:tcPr>
            <w:tcW w:w="2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0E2F88" w14:textId="77777777" w:rsidR="00B724B1" w:rsidRDefault="00B724B1" w:rsidP="00B724B1">
            <w:pPr>
              <w:rPr>
                <w:rFonts w:ascii="Aptos" w:hAnsi="Aptos" w:cstheme="minorHAnsi"/>
                <w:b/>
                <w:bCs/>
                <w:lang w:val="en-IE"/>
              </w:rPr>
            </w:pPr>
            <w:r w:rsidRPr="00E969E8">
              <w:rPr>
                <w:rFonts w:ascii="Aptos" w:hAnsi="Aptos" w:cstheme="minorHAnsi"/>
                <w:b/>
                <w:bCs/>
                <w:lang w:val="en-IE"/>
              </w:rPr>
              <w:t xml:space="preserve">Programme </w:t>
            </w:r>
            <w:r w:rsidR="0073276D" w:rsidRPr="00E969E8">
              <w:rPr>
                <w:rFonts w:ascii="Aptos" w:hAnsi="Aptos" w:cstheme="minorHAnsi"/>
                <w:b/>
                <w:bCs/>
                <w:lang w:val="en-IE"/>
              </w:rPr>
              <w:t>p</w:t>
            </w:r>
            <w:r w:rsidRPr="00E969E8">
              <w:rPr>
                <w:rFonts w:ascii="Aptos" w:hAnsi="Aptos" w:cstheme="minorHAnsi"/>
                <w:b/>
                <w:bCs/>
                <w:lang w:val="en-IE"/>
              </w:rPr>
              <w:t xml:space="preserve">lanning, </w:t>
            </w:r>
            <w:r w:rsidR="0073276D" w:rsidRPr="00E969E8">
              <w:rPr>
                <w:rFonts w:ascii="Aptos" w:hAnsi="Aptos" w:cstheme="minorHAnsi"/>
                <w:b/>
                <w:bCs/>
                <w:lang w:val="en-IE"/>
              </w:rPr>
              <w:t>d</w:t>
            </w:r>
            <w:r w:rsidRPr="00E969E8">
              <w:rPr>
                <w:rFonts w:ascii="Aptos" w:hAnsi="Aptos" w:cstheme="minorHAnsi"/>
                <w:b/>
                <w:bCs/>
                <w:lang w:val="en-IE"/>
              </w:rPr>
              <w:t>elivery &amp; evaluation</w:t>
            </w:r>
          </w:p>
          <w:p w14:paraId="18D7EE8C" w14:textId="77777777" w:rsidR="009E2B82" w:rsidRDefault="009E2B82" w:rsidP="00B724B1">
            <w:pPr>
              <w:rPr>
                <w:rFonts w:ascii="Aptos" w:hAnsi="Aptos" w:cstheme="minorHAnsi"/>
                <w:b/>
                <w:bCs/>
                <w:lang w:val="en-IE"/>
              </w:rPr>
            </w:pPr>
          </w:p>
          <w:p w14:paraId="75D9B85B" w14:textId="77777777" w:rsidR="009E2B82" w:rsidRDefault="009E2B82" w:rsidP="00B724B1">
            <w:pPr>
              <w:rPr>
                <w:rFonts w:ascii="Aptos" w:hAnsi="Aptos" w:cstheme="minorHAnsi"/>
                <w:b/>
                <w:bCs/>
                <w:lang w:val="en-IE"/>
              </w:rPr>
            </w:pPr>
          </w:p>
          <w:p w14:paraId="761E3B4E" w14:textId="77777777" w:rsidR="009E2B82" w:rsidRDefault="009E2B82" w:rsidP="00B724B1">
            <w:pPr>
              <w:rPr>
                <w:rFonts w:ascii="Aptos" w:hAnsi="Aptos" w:cstheme="minorHAnsi"/>
                <w:b/>
                <w:bCs/>
                <w:lang w:val="en-IE"/>
              </w:rPr>
            </w:pPr>
          </w:p>
          <w:p w14:paraId="31E39E8A" w14:textId="77777777" w:rsidR="009E2B82" w:rsidRDefault="009E2B82" w:rsidP="00B724B1">
            <w:pPr>
              <w:rPr>
                <w:rFonts w:ascii="Aptos" w:hAnsi="Aptos" w:cstheme="minorHAnsi"/>
                <w:b/>
                <w:bCs/>
                <w:lang w:val="en-IE"/>
              </w:rPr>
            </w:pPr>
          </w:p>
          <w:p w14:paraId="06940B7E" w14:textId="77777777" w:rsidR="009E2B82" w:rsidRDefault="009E2B82" w:rsidP="00B724B1">
            <w:pPr>
              <w:rPr>
                <w:rFonts w:ascii="Aptos" w:hAnsi="Aptos" w:cstheme="minorHAnsi"/>
                <w:b/>
                <w:bCs/>
                <w:lang w:val="en-IE"/>
              </w:rPr>
            </w:pPr>
          </w:p>
          <w:p w14:paraId="50F39DE4" w14:textId="77777777" w:rsidR="009E2B82" w:rsidRDefault="009E2B82" w:rsidP="00B724B1">
            <w:pPr>
              <w:rPr>
                <w:rFonts w:ascii="Aptos" w:hAnsi="Aptos" w:cstheme="minorHAnsi"/>
                <w:b/>
                <w:bCs/>
                <w:lang w:val="en-IE"/>
              </w:rPr>
            </w:pPr>
          </w:p>
          <w:p w14:paraId="04B71724" w14:textId="77777777" w:rsidR="009E2B82" w:rsidRDefault="009E2B82" w:rsidP="00B724B1">
            <w:pPr>
              <w:rPr>
                <w:rFonts w:ascii="Aptos" w:hAnsi="Aptos" w:cstheme="minorHAnsi"/>
                <w:b/>
                <w:bCs/>
                <w:lang w:val="en-IE"/>
              </w:rPr>
            </w:pPr>
          </w:p>
          <w:p w14:paraId="270CB6C3" w14:textId="77777777" w:rsidR="009E2B82" w:rsidRDefault="009E2B82" w:rsidP="00B724B1">
            <w:pPr>
              <w:rPr>
                <w:rFonts w:ascii="Aptos" w:hAnsi="Aptos" w:cstheme="minorHAnsi"/>
                <w:b/>
                <w:bCs/>
                <w:lang w:val="en-IE"/>
              </w:rPr>
            </w:pPr>
          </w:p>
          <w:p w14:paraId="0B9CEA19" w14:textId="77777777" w:rsidR="009E2B82" w:rsidRDefault="009E2B82" w:rsidP="00B724B1">
            <w:pPr>
              <w:rPr>
                <w:rFonts w:ascii="Aptos" w:hAnsi="Aptos" w:cstheme="minorHAnsi"/>
                <w:b/>
                <w:bCs/>
                <w:lang w:val="en-IE"/>
              </w:rPr>
            </w:pPr>
          </w:p>
          <w:p w14:paraId="546782ED" w14:textId="3DFE119D" w:rsidR="009E2B82" w:rsidRPr="00E969E8" w:rsidRDefault="009E2B82" w:rsidP="00B724B1">
            <w:pPr>
              <w:rPr>
                <w:rFonts w:ascii="Aptos" w:hAnsi="Aptos" w:cstheme="minorHAnsi"/>
                <w:b/>
                <w:bCs/>
                <w:lang w:val="en-IE"/>
              </w:rPr>
            </w:pPr>
          </w:p>
        </w:tc>
        <w:tc>
          <w:tcPr>
            <w:tcW w:w="6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17AC23" w14:textId="7DD8E631" w:rsidR="00BD56F2" w:rsidRPr="00E969E8" w:rsidRDefault="00C97A55" w:rsidP="009E2B82">
            <w:pPr>
              <w:pStyle w:val="ListParagraph"/>
              <w:numPr>
                <w:ilvl w:val="0"/>
                <w:numId w:val="17"/>
              </w:numPr>
              <w:spacing w:line="300" w:lineRule="auto"/>
              <w:jc w:val="both"/>
              <w:rPr>
                <w:rFonts w:ascii="Aptos" w:hAnsi="Aptos" w:cstheme="minorHAnsi"/>
                <w:lang w:val="en-IE" w:eastAsia="en-IE"/>
              </w:rPr>
            </w:pPr>
            <w:r w:rsidRPr="00E969E8">
              <w:rPr>
                <w:rFonts w:ascii="Aptos" w:hAnsi="Aptos" w:cstheme="minorHAnsi"/>
                <w:lang w:val="en-IE" w:eastAsia="en-IE"/>
              </w:rPr>
              <w:lastRenderedPageBreak/>
              <w:t>Overall r</w:t>
            </w:r>
            <w:r w:rsidR="00117863" w:rsidRPr="00E969E8">
              <w:rPr>
                <w:rFonts w:ascii="Aptos" w:hAnsi="Aptos" w:cstheme="minorHAnsi"/>
                <w:lang w:val="en-IE" w:eastAsia="en-IE"/>
              </w:rPr>
              <w:t xml:space="preserve">unning of the </w:t>
            </w:r>
            <w:r w:rsidR="005132FD">
              <w:rPr>
                <w:rFonts w:ascii="Aptos" w:hAnsi="Aptos" w:cstheme="minorHAnsi"/>
                <w:lang w:val="en-IE" w:eastAsia="en-IE"/>
              </w:rPr>
              <w:t>Induction</w:t>
            </w:r>
            <w:r w:rsidR="00E939F8" w:rsidRPr="00E969E8">
              <w:rPr>
                <w:rFonts w:ascii="Aptos" w:hAnsi="Aptos" w:cstheme="minorHAnsi"/>
                <w:lang w:val="en-IE" w:eastAsia="en-IE"/>
              </w:rPr>
              <w:t xml:space="preserve"> / </w:t>
            </w:r>
            <w:r w:rsidR="005132FD">
              <w:rPr>
                <w:rFonts w:ascii="Aptos" w:hAnsi="Aptos" w:cstheme="minorHAnsi"/>
                <w:lang w:val="en-IE" w:eastAsia="en-IE"/>
              </w:rPr>
              <w:t>Stepping Up</w:t>
            </w:r>
            <w:r w:rsidR="00BD56F2" w:rsidRPr="00E969E8">
              <w:rPr>
                <w:rFonts w:ascii="Aptos" w:hAnsi="Aptos" w:cstheme="minorHAnsi"/>
                <w:lang w:val="en-IE" w:eastAsia="en-IE"/>
              </w:rPr>
              <w:t xml:space="preserve"> Programme</w:t>
            </w:r>
            <w:r w:rsidR="009B5276" w:rsidRPr="00E969E8">
              <w:rPr>
                <w:rFonts w:ascii="Aptos" w:hAnsi="Aptos" w:cstheme="minorHAnsi"/>
                <w:lang w:val="en-IE" w:eastAsia="en-IE"/>
              </w:rPr>
              <w:t xml:space="preserve"> </w:t>
            </w:r>
            <w:r w:rsidR="00F777B3" w:rsidRPr="00E969E8">
              <w:rPr>
                <w:rFonts w:ascii="Aptos" w:hAnsi="Aptos" w:cstheme="minorHAnsi"/>
                <w:lang w:val="en-IE" w:eastAsia="en-IE"/>
              </w:rPr>
              <w:t>to include</w:t>
            </w:r>
            <w:r w:rsidR="00BD56F2" w:rsidRPr="00E969E8">
              <w:rPr>
                <w:rFonts w:ascii="Aptos" w:hAnsi="Aptos" w:cstheme="minorHAnsi"/>
                <w:lang w:val="en-IE" w:eastAsia="en-IE"/>
              </w:rPr>
              <w:t xml:space="preserve"> </w:t>
            </w:r>
            <w:r w:rsidR="008740C4">
              <w:rPr>
                <w:rFonts w:ascii="Aptos" w:hAnsi="Aptos" w:cstheme="minorHAnsi"/>
                <w:lang w:val="en-IE" w:eastAsia="en-IE"/>
              </w:rPr>
              <w:t xml:space="preserve">personal and social </w:t>
            </w:r>
            <w:r w:rsidR="00BD56F2" w:rsidRPr="00E969E8">
              <w:rPr>
                <w:rFonts w:ascii="Aptos" w:hAnsi="Aptos" w:cstheme="minorHAnsi"/>
                <w:lang w:val="en-IE" w:eastAsia="en-IE"/>
              </w:rPr>
              <w:t xml:space="preserve">skills development </w:t>
            </w:r>
            <w:r w:rsidR="008740C4">
              <w:rPr>
                <w:rFonts w:ascii="Aptos" w:hAnsi="Aptos" w:cstheme="minorHAnsi"/>
                <w:lang w:val="en-IE" w:eastAsia="en-IE"/>
              </w:rPr>
              <w:t xml:space="preserve">and </w:t>
            </w:r>
            <w:r w:rsidR="000B308F">
              <w:rPr>
                <w:rFonts w:ascii="Aptos" w:hAnsi="Aptos" w:cstheme="minorHAnsi"/>
                <w:lang w:val="en-IE" w:eastAsia="en-IE"/>
              </w:rPr>
              <w:t>to support the learners to re</w:t>
            </w:r>
            <w:r w:rsidR="009C3ABB">
              <w:rPr>
                <w:rFonts w:ascii="Aptos" w:hAnsi="Aptos" w:cstheme="minorHAnsi"/>
                <w:lang w:val="en-IE" w:eastAsia="en-IE"/>
              </w:rPr>
              <w:t>-</w:t>
            </w:r>
            <w:r w:rsidR="000B308F">
              <w:rPr>
                <w:rFonts w:ascii="Aptos" w:hAnsi="Aptos" w:cstheme="minorHAnsi"/>
                <w:lang w:val="en-IE" w:eastAsia="en-IE"/>
              </w:rPr>
              <w:t>engage in a learning environment.</w:t>
            </w:r>
          </w:p>
          <w:p w14:paraId="42338F4F" w14:textId="6065786D" w:rsidR="00DF3B47" w:rsidRPr="00E969E8" w:rsidRDefault="00947E9B" w:rsidP="009E2B82">
            <w:pPr>
              <w:pStyle w:val="ListParagraph"/>
              <w:numPr>
                <w:ilvl w:val="0"/>
                <w:numId w:val="17"/>
              </w:numPr>
              <w:spacing w:line="300" w:lineRule="auto"/>
              <w:jc w:val="both"/>
              <w:rPr>
                <w:rFonts w:ascii="Aptos" w:hAnsi="Aptos" w:cstheme="minorHAnsi"/>
                <w:lang w:val="en-IE" w:eastAsia="en-IE"/>
              </w:rPr>
            </w:pPr>
            <w:r w:rsidRPr="00E969E8">
              <w:rPr>
                <w:rFonts w:ascii="Aptos" w:hAnsi="Aptos" w:cstheme="minorHAnsi"/>
                <w:lang w:bidi="en-US"/>
              </w:rPr>
              <w:lastRenderedPageBreak/>
              <w:t>T</w:t>
            </w:r>
            <w:r w:rsidR="00856B8F" w:rsidRPr="00E969E8">
              <w:rPr>
                <w:rFonts w:ascii="Aptos" w:hAnsi="Aptos" w:cstheme="minorHAnsi"/>
                <w:lang w:bidi="en-US"/>
              </w:rPr>
              <w:t>raining,</w:t>
            </w:r>
            <w:r w:rsidR="00DF3B47" w:rsidRPr="00E969E8">
              <w:rPr>
                <w:rFonts w:ascii="Aptos" w:hAnsi="Aptos" w:cstheme="minorHAnsi"/>
                <w:lang w:bidi="en-US"/>
              </w:rPr>
              <w:t xml:space="preserve"> assessing and monitoring of learner course work to </w:t>
            </w:r>
            <w:r w:rsidR="00B60776" w:rsidRPr="00E969E8">
              <w:rPr>
                <w:rFonts w:ascii="Aptos" w:hAnsi="Aptos" w:cstheme="minorHAnsi"/>
                <w:lang w:bidi="en-US"/>
              </w:rPr>
              <w:t>QQI</w:t>
            </w:r>
            <w:r w:rsidR="00DF3B47" w:rsidRPr="00E969E8">
              <w:rPr>
                <w:rFonts w:ascii="Aptos" w:hAnsi="Aptos" w:cstheme="minorHAnsi"/>
                <w:lang w:bidi="en-US"/>
              </w:rPr>
              <w:t xml:space="preserve"> </w:t>
            </w:r>
            <w:r w:rsidR="009C3ABB">
              <w:rPr>
                <w:rFonts w:ascii="Aptos" w:hAnsi="Aptos" w:cstheme="minorHAnsi"/>
                <w:lang w:bidi="en-US"/>
              </w:rPr>
              <w:t>L</w:t>
            </w:r>
            <w:r w:rsidR="00DF3B47" w:rsidRPr="00E969E8">
              <w:rPr>
                <w:rFonts w:ascii="Aptos" w:hAnsi="Aptos" w:cstheme="minorHAnsi"/>
                <w:lang w:bidi="en-US"/>
              </w:rPr>
              <w:t>ev</w:t>
            </w:r>
            <w:r w:rsidR="00B60776" w:rsidRPr="00E969E8">
              <w:rPr>
                <w:rFonts w:ascii="Aptos" w:hAnsi="Aptos" w:cstheme="minorHAnsi"/>
                <w:lang w:bidi="en-US"/>
              </w:rPr>
              <w:t>el 3</w:t>
            </w:r>
            <w:r w:rsidR="00323374" w:rsidRPr="00E969E8">
              <w:rPr>
                <w:rFonts w:ascii="Aptos" w:hAnsi="Aptos" w:cstheme="minorHAnsi"/>
                <w:lang w:bidi="en-US"/>
              </w:rPr>
              <w:t xml:space="preserve"> </w:t>
            </w:r>
            <w:r w:rsidR="00B60776" w:rsidRPr="00E969E8">
              <w:rPr>
                <w:rFonts w:ascii="Aptos" w:hAnsi="Aptos" w:cstheme="minorHAnsi"/>
                <w:lang w:bidi="en-US"/>
              </w:rPr>
              <w:t>&amp;</w:t>
            </w:r>
            <w:r w:rsidR="00323374" w:rsidRPr="00E969E8">
              <w:rPr>
                <w:rFonts w:ascii="Aptos" w:hAnsi="Aptos" w:cstheme="minorHAnsi"/>
                <w:lang w:bidi="en-US"/>
              </w:rPr>
              <w:t xml:space="preserve"> </w:t>
            </w:r>
            <w:r w:rsidR="00B60776" w:rsidRPr="00E969E8">
              <w:rPr>
                <w:rFonts w:ascii="Aptos" w:hAnsi="Aptos" w:cstheme="minorHAnsi"/>
                <w:lang w:bidi="en-US"/>
              </w:rPr>
              <w:t>4</w:t>
            </w:r>
            <w:r w:rsidR="009C3ABB">
              <w:rPr>
                <w:rFonts w:ascii="Aptos" w:hAnsi="Aptos" w:cstheme="minorHAnsi"/>
                <w:lang w:bidi="en-US"/>
              </w:rPr>
              <w:t>.</w:t>
            </w:r>
          </w:p>
          <w:p w14:paraId="4F0DA64F" w14:textId="77777777" w:rsidR="00DF3B47" w:rsidRPr="00E969E8" w:rsidRDefault="00DF3B47" w:rsidP="009E2B82">
            <w:pPr>
              <w:pStyle w:val="ListParagraph"/>
              <w:numPr>
                <w:ilvl w:val="0"/>
                <w:numId w:val="17"/>
              </w:numPr>
              <w:spacing w:line="300" w:lineRule="auto"/>
              <w:jc w:val="both"/>
              <w:rPr>
                <w:rFonts w:ascii="Aptos" w:hAnsi="Aptos" w:cstheme="minorHAnsi"/>
                <w:lang w:val="en-IE" w:eastAsia="en-IE"/>
              </w:rPr>
            </w:pPr>
            <w:r w:rsidRPr="00E969E8">
              <w:rPr>
                <w:rFonts w:ascii="Aptos" w:hAnsi="Aptos" w:cstheme="minorHAnsi"/>
                <w:lang w:val="en-IE" w:eastAsia="en-IE"/>
              </w:rPr>
              <w:t>Prepa</w:t>
            </w:r>
            <w:r w:rsidR="00856B8F" w:rsidRPr="00E969E8">
              <w:rPr>
                <w:rFonts w:ascii="Aptos" w:hAnsi="Aptos" w:cstheme="minorHAnsi"/>
                <w:lang w:val="en-IE" w:eastAsia="en-IE"/>
              </w:rPr>
              <w:t xml:space="preserve">re </w:t>
            </w:r>
            <w:r w:rsidRPr="00E969E8">
              <w:rPr>
                <w:rFonts w:ascii="Aptos" w:hAnsi="Aptos" w:cstheme="minorHAnsi"/>
                <w:lang w:val="en-IE" w:eastAsia="en-IE"/>
              </w:rPr>
              <w:t>and maintai</w:t>
            </w:r>
            <w:r w:rsidR="00856B8F" w:rsidRPr="00E969E8">
              <w:rPr>
                <w:rFonts w:ascii="Aptos" w:hAnsi="Aptos" w:cstheme="minorHAnsi"/>
                <w:lang w:val="en-IE" w:eastAsia="en-IE"/>
              </w:rPr>
              <w:t>n</w:t>
            </w:r>
            <w:r w:rsidRPr="00E969E8">
              <w:rPr>
                <w:rFonts w:ascii="Aptos" w:hAnsi="Aptos" w:cstheme="minorHAnsi"/>
                <w:lang w:val="en-IE" w:eastAsia="en-IE"/>
              </w:rPr>
              <w:t xml:space="preserve"> training and certification records.</w:t>
            </w:r>
          </w:p>
          <w:p w14:paraId="13F1B7B0" w14:textId="012685AC" w:rsidR="00E939F8" w:rsidRPr="00E969E8" w:rsidRDefault="00E939F8" w:rsidP="009E2B82">
            <w:pPr>
              <w:pStyle w:val="ListParagraph"/>
              <w:numPr>
                <w:ilvl w:val="0"/>
                <w:numId w:val="17"/>
              </w:numPr>
              <w:spacing w:line="300" w:lineRule="auto"/>
              <w:jc w:val="both"/>
              <w:rPr>
                <w:rFonts w:ascii="Aptos" w:hAnsi="Aptos" w:cstheme="minorHAnsi"/>
                <w:lang w:val="en-IE" w:eastAsia="en-IE"/>
              </w:rPr>
            </w:pPr>
            <w:r w:rsidRPr="00E969E8">
              <w:rPr>
                <w:rFonts w:ascii="Aptos" w:hAnsi="Aptos" w:cstheme="minorHAnsi"/>
                <w:lang w:val="en-IE" w:eastAsia="en-IE"/>
              </w:rPr>
              <w:t>Develop, implement and review Individual Learning Plans (ILPS) with learners to track progress within the CTC.</w:t>
            </w:r>
          </w:p>
          <w:p w14:paraId="6BB8BDBE" w14:textId="4915DD4A" w:rsidR="009E2B82" w:rsidRPr="00E969E8" w:rsidRDefault="009E2B82" w:rsidP="009E2B82">
            <w:pPr>
              <w:pStyle w:val="ListParagraph"/>
              <w:numPr>
                <w:ilvl w:val="0"/>
                <w:numId w:val="17"/>
              </w:numPr>
              <w:spacing w:line="300" w:lineRule="auto"/>
              <w:jc w:val="both"/>
              <w:rPr>
                <w:rFonts w:ascii="Aptos" w:hAnsi="Aptos" w:cstheme="minorHAnsi"/>
                <w:lang w:val="en-IE" w:eastAsia="en-IE"/>
              </w:rPr>
            </w:pPr>
            <w:r w:rsidRPr="00E969E8">
              <w:rPr>
                <w:rFonts w:ascii="Aptos" w:hAnsi="Aptos" w:cstheme="minorHAnsi"/>
                <w:lang w:bidi="en-US"/>
              </w:rPr>
              <w:t>Assisting with the planning, development, and implementation of CTC services within the training standards system.</w:t>
            </w:r>
          </w:p>
          <w:p w14:paraId="45FAD4CC" w14:textId="77777777" w:rsidR="00DF3B47" w:rsidRPr="00E969E8" w:rsidRDefault="00DF3B47" w:rsidP="009E2B82">
            <w:pPr>
              <w:pStyle w:val="ListParagraph"/>
              <w:numPr>
                <w:ilvl w:val="0"/>
                <w:numId w:val="17"/>
              </w:numPr>
              <w:spacing w:line="300" w:lineRule="auto"/>
              <w:jc w:val="both"/>
              <w:rPr>
                <w:rFonts w:ascii="Aptos" w:hAnsi="Aptos" w:cstheme="minorHAnsi"/>
                <w:lang w:val="en-IE" w:eastAsia="en-IE"/>
              </w:rPr>
            </w:pPr>
            <w:r w:rsidRPr="00E969E8">
              <w:rPr>
                <w:rFonts w:ascii="Aptos" w:hAnsi="Aptos" w:cstheme="minorHAnsi"/>
                <w:lang w:val="en-IE"/>
              </w:rPr>
              <w:t>Use time not directly engaged in training to carry out related work, including administration and/or other managerial duties where appropriate.</w:t>
            </w:r>
          </w:p>
          <w:p w14:paraId="39A95F4D" w14:textId="2FC9E69C" w:rsidR="00221F10" w:rsidRPr="00E969E8" w:rsidRDefault="00343365" w:rsidP="009E2B82">
            <w:pPr>
              <w:pStyle w:val="ListParagraph"/>
              <w:numPr>
                <w:ilvl w:val="0"/>
                <w:numId w:val="17"/>
              </w:numPr>
              <w:spacing w:line="300" w:lineRule="auto"/>
              <w:jc w:val="both"/>
              <w:rPr>
                <w:rFonts w:ascii="Aptos" w:hAnsi="Aptos" w:cstheme="minorHAnsi"/>
              </w:rPr>
            </w:pPr>
            <w:r w:rsidRPr="00E969E8">
              <w:rPr>
                <w:rFonts w:ascii="Aptos" w:hAnsi="Aptos" w:cstheme="minorHAnsi"/>
              </w:rPr>
              <w:t>Be e</w:t>
            </w:r>
            <w:r w:rsidR="00221F10" w:rsidRPr="00E969E8">
              <w:rPr>
                <w:rFonts w:ascii="Aptos" w:hAnsi="Aptos" w:cstheme="minorHAnsi"/>
              </w:rPr>
              <w:t xml:space="preserve">nergetic and flexible </w:t>
            </w:r>
            <w:r w:rsidRPr="00E969E8">
              <w:rPr>
                <w:rFonts w:ascii="Aptos" w:hAnsi="Aptos" w:cstheme="minorHAnsi"/>
              </w:rPr>
              <w:t>in approaches and methodologies</w:t>
            </w:r>
            <w:r w:rsidR="009C3ABB">
              <w:rPr>
                <w:rFonts w:ascii="Aptos" w:hAnsi="Aptos" w:cstheme="minorHAnsi"/>
              </w:rPr>
              <w:t>.</w:t>
            </w:r>
          </w:p>
          <w:p w14:paraId="7813ACA5" w14:textId="5892C0D2" w:rsidR="009E2B82" w:rsidRPr="009E2B82" w:rsidRDefault="009E039A" w:rsidP="009E2B82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ptos" w:hAnsi="Aptos" w:cstheme="minorHAnsi"/>
                <w:lang w:bidi="en-US"/>
              </w:rPr>
            </w:pPr>
            <w:r w:rsidRPr="00E969E8">
              <w:rPr>
                <w:rFonts w:ascii="Aptos" w:hAnsi="Aptos" w:cstheme="minorHAnsi"/>
                <w:lang w:bidi="en-US"/>
              </w:rPr>
              <w:t xml:space="preserve">Report to the Centre Manager on a day-to-day </w:t>
            </w:r>
            <w:r w:rsidR="0073276D" w:rsidRPr="00E969E8">
              <w:rPr>
                <w:rFonts w:ascii="Aptos" w:hAnsi="Aptos" w:cstheme="minorHAnsi"/>
                <w:lang w:bidi="en-US"/>
              </w:rPr>
              <w:t>basis.</w:t>
            </w:r>
            <w:r w:rsidRPr="00E969E8">
              <w:rPr>
                <w:rFonts w:ascii="Aptos" w:hAnsi="Aptos" w:cstheme="minorHAnsi"/>
                <w:lang w:bidi="en-US"/>
              </w:rPr>
              <w:t xml:space="preserve"> </w:t>
            </w:r>
          </w:p>
        </w:tc>
      </w:tr>
      <w:tr w:rsidR="009E2B82" w:rsidRPr="0058443C" w14:paraId="41381E8C" w14:textId="77777777" w:rsidTr="00D74CE1">
        <w:tc>
          <w:tcPr>
            <w:tcW w:w="2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27F1D0" w14:textId="0AE0EDD8" w:rsidR="009E2B82" w:rsidRPr="00E969E8" w:rsidRDefault="009E2B82" w:rsidP="00B724B1">
            <w:pPr>
              <w:rPr>
                <w:rFonts w:ascii="Aptos" w:hAnsi="Aptos" w:cstheme="minorHAnsi"/>
                <w:b/>
                <w:bCs/>
                <w:lang w:val="en-IE"/>
              </w:rPr>
            </w:pPr>
            <w:r>
              <w:rPr>
                <w:rFonts w:ascii="Aptos" w:hAnsi="Aptos" w:cstheme="minorHAnsi"/>
                <w:b/>
                <w:bCs/>
                <w:lang w:val="en-IE"/>
              </w:rPr>
              <w:lastRenderedPageBreak/>
              <w:t>Collaboration</w:t>
            </w:r>
          </w:p>
        </w:tc>
        <w:tc>
          <w:tcPr>
            <w:tcW w:w="6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F099DD" w14:textId="77777777" w:rsidR="009E2B82" w:rsidRDefault="009E2B82" w:rsidP="009E2B82">
            <w:pPr>
              <w:pStyle w:val="ListParagraph"/>
              <w:spacing w:line="300" w:lineRule="auto"/>
              <w:jc w:val="both"/>
              <w:rPr>
                <w:rFonts w:ascii="Aptos" w:hAnsi="Aptos" w:cstheme="minorHAnsi"/>
                <w:lang w:val="en-IE" w:eastAsia="en-IE"/>
              </w:rPr>
            </w:pPr>
          </w:p>
          <w:p w14:paraId="388E8ABD" w14:textId="6FA0AF8F" w:rsidR="009E2B82" w:rsidRDefault="009E2B82" w:rsidP="009E2B82">
            <w:pPr>
              <w:pStyle w:val="ListParagraph"/>
              <w:numPr>
                <w:ilvl w:val="0"/>
                <w:numId w:val="17"/>
              </w:numPr>
              <w:spacing w:line="300" w:lineRule="auto"/>
              <w:jc w:val="both"/>
              <w:rPr>
                <w:rFonts w:ascii="Aptos" w:hAnsi="Aptos" w:cstheme="minorHAnsi"/>
                <w:lang w:val="en-IE" w:eastAsia="en-IE"/>
              </w:rPr>
            </w:pPr>
            <w:r w:rsidRPr="00E969E8">
              <w:rPr>
                <w:rFonts w:ascii="Aptos" w:hAnsi="Aptos" w:cstheme="minorHAnsi"/>
                <w:lang w:val="en-IE"/>
              </w:rPr>
              <w:t>Work with management to ensure that appropriate certification is available and programme standards are maintained.</w:t>
            </w:r>
          </w:p>
          <w:p w14:paraId="1FAA4014" w14:textId="72480EC8" w:rsidR="009E2B82" w:rsidRDefault="009E2B82" w:rsidP="009E2B82">
            <w:pPr>
              <w:pStyle w:val="ListParagraph"/>
              <w:numPr>
                <w:ilvl w:val="0"/>
                <w:numId w:val="17"/>
              </w:numPr>
              <w:spacing w:line="300" w:lineRule="auto"/>
              <w:jc w:val="both"/>
              <w:rPr>
                <w:rFonts w:ascii="Aptos" w:hAnsi="Aptos" w:cstheme="minorHAnsi"/>
                <w:lang w:val="en-IE" w:eastAsia="en-IE"/>
              </w:rPr>
            </w:pPr>
            <w:r>
              <w:rPr>
                <w:rFonts w:ascii="Aptos" w:hAnsi="Aptos" w:cstheme="minorHAnsi"/>
                <w:lang w:val="en-IE"/>
              </w:rPr>
              <w:t>Link with</w:t>
            </w:r>
            <w:r w:rsidRPr="00E969E8">
              <w:rPr>
                <w:rFonts w:ascii="Aptos" w:hAnsi="Aptos" w:cstheme="minorHAnsi"/>
                <w:lang w:val="en-IE"/>
              </w:rPr>
              <w:t xml:space="preserve"> </w:t>
            </w:r>
            <w:r>
              <w:rPr>
                <w:rFonts w:ascii="Aptos" w:hAnsi="Aptos" w:cstheme="minorHAnsi"/>
                <w:lang w:val="en-IE"/>
              </w:rPr>
              <w:t>parents / guardians to support the learner in progressing through their programmes in the CTC.</w:t>
            </w:r>
          </w:p>
          <w:p w14:paraId="616912A9" w14:textId="027BE655" w:rsidR="009E2B82" w:rsidRDefault="009E2B82" w:rsidP="009E2B82">
            <w:pPr>
              <w:pStyle w:val="ListParagraph"/>
              <w:numPr>
                <w:ilvl w:val="0"/>
                <w:numId w:val="17"/>
              </w:numPr>
              <w:spacing w:line="300" w:lineRule="auto"/>
              <w:jc w:val="both"/>
              <w:rPr>
                <w:rFonts w:ascii="Aptos" w:hAnsi="Aptos" w:cstheme="minorHAnsi"/>
                <w:lang w:val="en-IE" w:eastAsia="en-IE"/>
              </w:rPr>
            </w:pPr>
            <w:r>
              <w:rPr>
                <w:rFonts w:ascii="Aptos" w:hAnsi="Aptos" w:cstheme="minorHAnsi"/>
                <w:lang w:val="en-IE"/>
              </w:rPr>
              <w:t xml:space="preserve">Engage with external agencies the learners may be linked with to ensure wraparound supports are in place for learners to meet their needs. </w:t>
            </w:r>
          </w:p>
          <w:p w14:paraId="117499AC" w14:textId="53E0790D" w:rsidR="009E2B82" w:rsidRPr="009E2B82" w:rsidRDefault="009E2B82" w:rsidP="009E2B82">
            <w:pPr>
              <w:pStyle w:val="ListParagraph"/>
              <w:numPr>
                <w:ilvl w:val="0"/>
                <w:numId w:val="17"/>
              </w:numPr>
              <w:spacing w:line="300" w:lineRule="auto"/>
              <w:jc w:val="both"/>
              <w:rPr>
                <w:rFonts w:ascii="Aptos" w:hAnsi="Aptos" w:cstheme="minorHAnsi"/>
                <w:lang w:val="en-IE" w:eastAsia="en-IE"/>
              </w:rPr>
            </w:pPr>
            <w:r w:rsidRPr="00E969E8">
              <w:rPr>
                <w:rFonts w:ascii="Aptos" w:hAnsi="Aptos" w:cstheme="minorHAnsi"/>
                <w:lang w:val="en-IE"/>
              </w:rPr>
              <w:t xml:space="preserve">Link with previous learners once a month to track their progress outside of the CTC. </w:t>
            </w:r>
          </w:p>
        </w:tc>
      </w:tr>
      <w:tr w:rsidR="0073276D" w:rsidRPr="0058443C" w14:paraId="121A59AA" w14:textId="77777777" w:rsidTr="00D74CE1">
        <w:tc>
          <w:tcPr>
            <w:tcW w:w="2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F6B2B5" w14:textId="68876918" w:rsidR="0073276D" w:rsidRPr="00E969E8" w:rsidRDefault="0073276D" w:rsidP="00D74CE1">
            <w:pPr>
              <w:rPr>
                <w:rFonts w:ascii="Aptos" w:hAnsi="Aptos" w:cstheme="minorHAnsi"/>
                <w:b/>
                <w:lang w:val="en-IE"/>
              </w:rPr>
            </w:pPr>
            <w:r w:rsidRPr="00E969E8">
              <w:rPr>
                <w:rFonts w:ascii="Aptos" w:hAnsi="Aptos" w:cstheme="minorHAnsi"/>
                <w:b/>
                <w:lang w:val="en-IE"/>
              </w:rPr>
              <w:t>Health &amp; Safety</w:t>
            </w:r>
          </w:p>
        </w:tc>
        <w:tc>
          <w:tcPr>
            <w:tcW w:w="6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8BD714" w14:textId="77777777" w:rsidR="0073276D" w:rsidRPr="00E969E8" w:rsidRDefault="0073276D" w:rsidP="0073276D">
            <w:pPr>
              <w:pStyle w:val="ListParagraph"/>
              <w:spacing w:line="276" w:lineRule="auto"/>
              <w:ind w:left="413"/>
              <w:jc w:val="both"/>
              <w:rPr>
                <w:rFonts w:ascii="Aptos" w:hAnsi="Aptos" w:cstheme="minorHAnsi"/>
                <w:color w:val="000000"/>
              </w:rPr>
            </w:pPr>
          </w:p>
          <w:p w14:paraId="3036C25A" w14:textId="2E398AF0" w:rsidR="0073276D" w:rsidRPr="00E969E8" w:rsidRDefault="0073276D" w:rsidP="009E2B82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Aptos" w:hAnsi="Aptos" w:cstheme="minorHAnsi"/>
                <w:color w:val="000000"/>
              </w:rPr>
            </w:pPr>
            <w:r w:rsidRPr="00E969E8">
              <w:rPr>
                <w:rFonts w:ascii="Aptos" w:hAnsi="Aptos" w:cstheme="minorHAnsi"/>
                <w:color w:val="000000"/>
              </w:rPr>
              <w:t>Ensure compliance with Health &amp; Safety procedures and complete incident and accident reports as necessary</w:t>
            </w:r>
            <w:r w:rsidR="009C3ABB">
              <w:rPr>
                <w:rFonts w:ascii="Aptos" w:hAnsi="Aptos" w:cstheme="minorHAnsi"/>
                <w:color w:val="000000"/>
              </w:rPr>
              <w:t>.</w:t>
            </w:r>
          </w:p>
          <w:p w14:paraId="3FCABBB4" w14:textId="77777777" w:rsidR="0073276D" w:rsidRDefault="0073276D" w:rsidP="009E2B82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Aptos" w:hAnsi="Aptos" w:cstheme="minorHAnsi"/>
              </w:rPr>
            </w:pPr>
            <w:r w:rsidRPr="00E969E8">
              <w:rPr>
                <w:rFonts w:ascii="Aptos" w:hAnsi="Aptos" w:cstheme="minorHAnsi"/>
              </w:rPr>
              <w:t>Ensure that activities, work and leisure areas are safe &amp; secure to carry out duties.</w:t>
            </w:r>
          </w:p>
          <w:p w14:paraId="34328B64" w14:textId="2DF8CA08" w:rsidR="0073276D" w:rsidRPr="009E2B82" w:rsidRDefault="009E2B82" w:rsidP="009E2B82">
            <w:pPr>
              <w:pStyle w:val="ListParagraph"/>
              <w:numPr>
                <w:ilvl w:val="0"/>
                <w:numId w:val="12"/>
              </w:numPr>
              <w:spacing w:line="271" w:lineRule="auto"/>
              <w:jc w:val="both"/>
              <w:rPr>
                <w:rFonts w:ascii="Aptos" w:hAnsi="Aptos"/>
                <w:szCs w:val="22"/>
              </w:rPr>
            </w:pPr>
            <w:r w:rsidRPr="009E2B82">
              <w:rPr>
                <w:rFonts w:ascii="Aptos" w:hAnsi="Aptos"/>
                <w:szCs w:val="22"/>
                <w:lang w:val="en-US"/>
              </w:rPr>
              <w:t>Report any concerns related to the safety or welfare of young people in line with legal and organisational guidelines</w:t>
            </w:r>
            <w:r>
              <w:rPr>
                <w:rFonts w:ascii="Aptos" w:hAnsi="Aptos"/>
                <w:szCs w:val="22"/>
                <w:lang w:val="en-US"/>
              </w:rPr>
              <w:t>.</w:t>
            </w:r>
          </w:p>
        </w:tc>
      </w:tr>
      <w:tr w:rsidR="009E2B82" w:rsidRPr="0058443C" w14:paraId="7009E765" w14:textId="77777777" w:rsidTr="00D74CE1">
        <w:tc>
          <w:tcPr>
            <w:tcW w:w="2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8EE61E" w14:textId="08237963" w:rsidR="009E2B82" w:rsidRPr="00E969E8" w:rsidRDefault="009E2B82" w:rsidP="00D74CE1">
            <w:pPr>
              <w:rPr>
                <w:rFonts w:ascii="Aptos" w:hAnsi="Aptos" w:cstheme="minorHAnsi"/>
                <w:b/>
                <w:lang w:val="en-IE"/>
              </w:rPr>
            </w:pPr>
            <w:r>
              <w:rPr>
                <w:rFonts w:ascii="Aptos" w:hAnsi="Aptos" w:cstheme="minorHAnsi"/>
                <w:b/>
                <w:lang w:val="en-IE"/>
              </w:rPr>
              <w:t>Training &amp; Development</w:t>
            </w:r>
          </w:p>
        </w:tc>
        <w:tc>
          <w:tcPr>
            <w:tcW w:w="6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1F1233" w14:textId="663FF536" w:rsidR="009E2B82" w:rsidRPr="009E2B82" w:rsidRDefault="009E2B82" w:rsidP="009E2B82">
            <w:pPr>
              <w:pStyle w:val="Title"/>
              <w:numPr>
                <w:ilvl w:val="0"/>
                <w:numId w:val="20"/>
              </w:numPr>
              <w:spacing w:line="276" w:lineRule="auto"/>
              <w:ind w:left="697" w:hanging="284"/>
              <w:jc w:val="both"/>
              <w:rPr>
                <w:rFonts w:ascii="Aptos" w:hAnsi="Aptos" w:cstheme="minorHAnsi"/>
                <w:szCs w:val="24"/>
              </w:rPr>
            </w:pPr>
            <w:r w:rsidRPr="009E2B82">
              <w:rPr>
                <w:rFonts w:ascii="Aptos" w:hAnsi="Aptos"/>
                <w:szCs w:val="22"/>
              </w:rPr>
              <w:t>Undertake approved training for professional development and mandatory organisational training</w:t>
            </w:r>
            <w:r w:rsidR="009C3ABB">
              <w:rPr>
                <w:rFonts w:ascii="Aptos" w:hAnsi="Aptos"/>
                <w:szCs w:val="22"/>
              </w:rPr>
              <w:t>.</w:t>
            </w:r>
          </w:p>
        </w:tc>
      </w:tr>
      <w:tr w:rsidR="0073276D" w:rsidRPr="0058443C" w14:paraId="2F82342D" w14:textId="77777777" w:rsidTr="00D74CE1">
        <w:tc>
          <w:tcPr>
            <w:tcW w:w="2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206B27" w14:textId="20A7BD87" w:rsidR="0073276D" w:rsidRPr="00E969E8" w:rsidRDefault="0073276D" w:rsidP="00D74CE1">
            <w:pPr>
              <w:rPr>
                <w:rFonts w:ascii="Aptos" w:hAnsi="Aptos" w:cstheme="minorHAnsi"/>
                <w:b/>
                <w:lang w:val="en-IE"/>
              </w:rPr>
            </w:pPr>
            <w:r w:rsidRPr="00E969E8">
              <w:rPr>
                <w:rFonts w:ascii="Aptos" w:hAnsi="Aptos" w:cstheme="minorHAnsi"/>
                <w:b/>
                <w:lang w:val="en-IE"/>
              </w:rPr>
              <w:t>Other</w:t>
            </w:r>
          </w:p>
        </w:tc>
        <w:tc>
          <w:tcPr>
            <w:tcW w:w="6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695622" w14:textId="77777777" w:rsidR="007D1DDC" w:rsidRPr="00E969E8" w:rsidRDefault="007D1DDC" w:rsidP="009C3ABB">
            <w:pPr>
              <w:pStyle w:val="Title"/>
              <w:spacing w:line="276" w:lineRule="auto"/>
              <w:jc w:val="both"/>
              <w:rPr>
                <w:rFonts w:ascii="Aptos" w:hAnsi="Aptos" w:cstheme="minorHAnsi"/>
                <w:szCs w:val="24"/>
              </w:rPr>
            </w:pPr>
          </w:p>
          <w:p w14:paraId="311880C2" w14:textId="3EAF0A83" w:rsidR="0073276D" w:rsidRPr="00E969E8" w:rsidRDefault="0073276D" w:rsidP="009E2B82">
            <w:pPr>
              <w:pStyle w:val="Title"/>
              <w:numPr>
                <w:ilvl w:val="0"/>
                <w:numId w:val="14"/>
              </w:numPr>
              <w:spacing w:line="276" w:lineRule="auto"/>
              <w:ind w:left="697" w:hanging="284"/>
              <w:jc w:val="both"/>
              <w:rPr>
                <w:rFonts w:ascii="Aptos" w:hAnsi="Aptos" w:cstheme="minorHAnsi"/>
                <w:szCs w:val="24"/>
              </w:rPr>
            </w:pPr>
            <w:r w:rsidRPr="00E969E8">
              <w:rPr>
                <w:rFonts w:ascii="Aptos" w:hAnsi="Aptos" w:cstheme="minorHAnsi"/>
                <w:szCs w:val="24"/>
              </w:rPr>
              <w:t>Participate in Supervision/Performance guidance with the Centre Manager</w:t>
            </w:r>
            <w:r w:rsidR="009C3ABB">
              <w:rPr>
                <w:rFonts w:ascii="Aptos" w:hAnsi="Aptos" w:cstheme="minorHAnsi"/>
                <w:szCs w:val="24"/>
              </w:rPr>
              <w:t>.</w:t>
            </w:r>
          </w:p>
          <w:p w14:paraId="04BBB101" w14:textId="5C3311AA" w:rsidR="0073276D" w:rsidRPr="00E969E8" w:rsidRDefault="0073276D" w:rsidP="009E2B82">
            <w:pPr>
              <w:pStyle w:val="Title"/>
              <w:numPr>
                <w:ilvl w:val="0"/>
                <w:numId w:val="14"/>
              </w:numPr>
              <w:spacing w:line="276" w:lineRule="auto"/>
              <w:ind w:left="697" w:hanging="284"/>
              <w:jc w:val="both"/>
              <w:rPr>
                <w:rFonts w:ascii="Aptos" w:hAnsi="Aptos" w:cstheme="minorHAnsi"/>
                <w:szCs w:val="24"/>
              </w:rPr>
            </w:pPr>
            <w:r w:rsidRPr="00E969E8">
              <w:rPr>
                <w:rFonts w:ascii="Aptos" w:hAnsi="Aptos" w:cstheme="minorHAnsi"/>
                <w:szCs w:val="24"/>
              </w:rPr>
              <w:lastRenderedPageBreak/>
              <w:t>Be available to provide lunchtime supervision and cover for colleagues</w:t>
            </w:r>
            <w:r w:rsidR="009C3ABB">
              <w:rPr>
                <w:rFonts w:ascii="Aptos" w:hAnsi="Aptos" w:cstheme="minorHAnsi"/>
                <w:szCs w:val="24"/>
              </w:rPr>
              <w:t>.</w:t>
            </w:r>
          </w:p>
        </w:tc>
      </w:tr>
      <w:tr w:rsidR="009E039A" w:rsidRPr="0058443C" w14:paraId="40462EEE" w14:textId="77777777" w:rsidTr="00D74CE1">
        <w:tc>
          <w:tcPr>
            <w:tcW w:w="2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581530" w14:textId="77777777" w:rsidR="00D74CE1" w:rsidRPr="00E969E8" w:rsidRDefault="00D74CE1" w:rsidP="00D74CE1">
            <w:pPr>
              <w:rPr>
                <w:rFonts w:ascii="Aptos" w:hAnsi="Aptos" w:cstheme="minorHAnsi"/>
                <w:b/>
                <w:lang w:val="en-IE"/>
              </w:rPr>
            </w:pPr>
          </w:p>
          <w:p w14:paraId="55319187" w14:textId="77777777" w:rsidR="009E039A" w:rsidRPr="00E969E8" w:rsidRDefault="009E039A" w:rsidP="00D74CE1">
            <w:pPr>
              <w:rPr>
                <w:rFonts w:ascii="Aptos" w:hAnsi="Aptos" w:cstheme="minorHAnsi"/>
                <w:b/>
                <w:lang w:val="en-IE"/>
              </w:rPr>
            </w:pPr>
            <w:r w:rsidRPr="00E969E8">
              <w:rPr>
                <w:rFonts w:ascii="Aptos" w:hAnsi="Aptos" w:cstheme="minorHAnsi"/>
                <w:b/>
                <w:lang w:val="en-IE"/>
              </w:rPr>
              <w:t>Hours of work:</w:t>
            </w:r>
          </w:p>
        </w:tc>
        <w:tc>
          <w:tcPr>
            <w:tcW w:w="6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A8BFA2" w14:textId="77777777" w:rsidR="00D74CE1" w:rsidRPr="00E969E8" w:rsidRDefault="00D74CE1" w:rsidP="00E969E8">
            <w:pPr>
              <w:pStyle w:val="BodyText"/>
              <w:spacing w:line="300" w:lineRule="auto"/>
              <w:ind w:left="130"/>
              <w:jc w:val="both"/>
              <w:rPr>
                <w:rFonts w:ascii="Aptos" w:hAnsi="Aptos" w:cstheme="minorHAnsi"/>
                <w:sz w:val="24"/>
                <w:lang w:eastAsia="en-US"/>
              </w:rPr>
            </w:pPr>
          </w:p>
          <w:p w14:paraId="07D6389A" w14:textId="576BCE6E" w:rsidR="00D74CE1" w:rsidRPr="00E969E8" w:rsidRDefault="00DF3B47" w:rsidP="00E969E8">
            <w:pPr>
              <w:pStyle w:val="BodyText"/>
              <w:spacing w:line="300" w:lineRule="auto"/>
              <w:ind w:left="130"/>
              <w:jc w:val="both"/>
              <w:rPr>
                <w:rFonts w:ascii="Aptos" w:hAnsi="Aptos" w:cstheme="minorHAnsi"/>
                <w:sz w:val="24"/>
                <w:lang w:eastAsia="en-US"/>
              </w:rPr>
            </w:pPr>
            <w:r w:rsidRPr="00E969E8">
              <w:rPr>
                <w:rFonts w:ascii="Aptos" w:hAnsi="Aptos" w:cstheme="minorHAnsi"/>
                <w:sz w:val="24"/>
                <w:lang w:eastAsia="en-US"/>
              </w:rPr>
              <w:t xml:space="preserve">The </w:t>
            </w:r>
            <w:r w:rsidR="009C3ABB" w:rsidRPr="00E969E8">
              <w:rPr>
                <w:rFonts w:ascii="Aptos" w:hAnsi="Aptos" w:cstheme="minorHAnsi"/>
                <w:sz w:val="24"/>
                <w:lang w:eastAsia="en-US"/>
              </w:rPr>
              <w:t>instructor</w:t>
            </w:r>
            <w:r w:rsidRPr="00E969E8">
              <w:rPr>
                <w:rFonts w:ascii="Aptos" w:hAnsi="Aptos" w:cstheme="minorHAnsi"/>
                <w:sz w:val="24"/>
                <w:lang w:eastAsia="en-US"/>
              </w:rPr>
              <w:t xml:space="preserve"> will work a minimum of thirty-five hours per week in a flexible manner. </w:t>
            </w:r>
            <w:r w:rsidRPr="00E969E8">
              <w:rPr>
                <w:rFonts w:ascii="Aptos" w:hAnsi="Aptos" w:cstheme="minorHAnsi"/>
                <w:sz w:val="24"/>
                <w:lang w:val="en-IE" w:eastAsia="en-US"/>
              </w:rPr>
              <w:t xml:space="preserve"> </w:t>
            </w:r>
            <w:r w:rsidRPr="00E969E8">
              <w:rPr>
                <w:rFonts w:ascii="Aptos" w:hAnsi="Aptos" w:cstheme="minorHAnsi"/>
                <w:sz w:val="24"/>
                <w:lang w:eastAsia="en-US"/>
              </w:rPr>
              <w:t xml:space="preserve">A minimum of 32.5 hours will be direct work with learners. </w:t>
            </w:r>
          </w:p>
        </w:tc>
      </w:tr>
      <w:tr w:rsidR="00D74CE1" w:rsidRPr="0058443C" w14:paraId="55174561" w14:textId="77777777" w:rsidTr="00D74CE1">
        <w:tc>
          <w:tcPr>
            <w:tcW w:w="2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834922" w14:textId="77777777" w:rsidR="00D74CE1" w:rsidRPr="00E969E8" w:rsidRDefault="00D74CE1" w:rsidP="00D74CE1">
            <w:pPr>
              <w:rPr>
                <w:rFonts w:ascii="Aptos" w:hAnsi="Aptos" w:cstheme="minorHAnsi"/>
                <w:b/>
                <w:lang w:val="en-IE"/>
              </w:rPr>
            </w:pPr>
          </w:p>
          <w:p w14:paraId="4A99940A" w14:textId="77777777" w:rsidR="00D74CE1" w:rsidRPr="00E969E8" w:rsidRDefault="00D74CE1" w:rsidP="00D74CE1">
            <w:pPr>
              <w:rPr>
                <w:rFonts w:ascii="Aptos" w:hAnsi="Aptos" w:cstheme="minorHAnsi"/>
                <w:b/>
                <w:lang w:val="en-IE"/>
              </w:rPr>
            </w:pPr>
            <w:r w:rsidRPr="00E969E8">
              <w:rPr>
                <w:rFonts w:ascii="Aptos" w:hAnsi="Aptos" w:cstheme="minorHAnsi"/>
                <w:b/>
                <w:lang w:val="en-IE"/>
              </w:rPr>
              <w:t>Please note:</w:t>
            </w:r>
          </w:p>
        </w:tc>
        <w:tc>
          <w:tcPr>
            <w:tcW w:w="6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61C2AC" w14:textId="77777777" w:rsidR="00E969E8" w:rsidRDefault="00E969E8" w:rsidP="00E969E8">
            <w:pPr>
              <w:spacing w:line="300" w:lineRule="auto"/>
              <w:ind w:left="142" w:right="142"/>
              <w:jc w:val="both"/>
              <w:rPr>
                <w:rFonts w:ascii="Aptos" w:hAnsi="Aptos" w:cstheme="minorHAnsi"/>
              </w:rPr>
            </w:pPr>
          </w:p>
          <w:p w14:paraId="2F7275A0" w14:textId="4BBC4AF2" w:rsidR="00D74CE1" w:rsidRPr="00E969E8" w:rsidRDefault="00D74CE1" w:rsidP="00E969E8">
            <w:pPr>
              <w:spacing w:line="300" w:lineRule="auto"/>
              <w:ind w:left="142" w:right="142"/>
              <w:jc w:val="both"/>
              <w:rPr>
                <w:rFonts w:ascii="Aptos" w:hAnsi="Aptos" w:cstheme="minorHAnsi"/>
                <w:lang w:val="en-IE"/>
              </w:rPr>
            </w:pPr>
            <w:r w:rsidRPr="00E969E8">
              <w:rPr>
                <w:rFonts w:ascii="Aptos" w:hAnsi="Aptos" w:cstheme="minorHAnsi"/>
              </w:rPr>
              <w:t xml:space="preserve">The duties as outlined above are indicative of the main activities to be undertaken. They are not intended to be exhaustive.  </w:t>
            </w:r>
            <w:r w:rsidR="009C3ABB">
              <w:rPr>
                <w:rFonts w:ascii="Aptos" w:hAnsi="Aptos" w:cstheme="minorHAnsi"/>
              </w:rPr>
              <w:t>Consequently,</w:t>
            </w:r>
            <w:r w:rsidR="00E969E8">
              <w:rPr>
                <w:rFonts w:ascii="Aptos" w:hAnsi="Aptos" w:cstheme="minorHAnsi"/>
              </w:rPr>
              <w:t xml:space="preserve"> the post holder may be required to </w:t>
            </w:r>
            <w:r w:rsidR="00E969E8">
              <w:rPr>
                <w:rFonts w:ascii="Aptos" w:hAnsi="Aptos"/>
              </w:rPr>
              <w:t>perform other duties as appropriate to the post which may be assigned to him / her from time to time</w:t>
            </w:r>
            <w:r w:rsidRPr="00E969E8">
              <w:rPr>
                <w:rFonts w:ascii="Aptos" w:hAnsi="Aptos" w:cstheme="minorHAnsi"/>
              </w:rPr>
              <w:t>. None of these duties will be outside the capability of the worker</w:t>
            </w:r>
            <w:r w:rsidR="00E969E8">
              <w:rPr>
                <w:rFonts w:ascii="Aptos" w:hAnsi="Aptos" w:cstheme="minorHAnsi"/>
              </w:rPr>
              <w:t>.</w:t>
            </w:r>
          </w:p>
        </w:tc>
      </w:tr>
      <w:tr w:rsidR="009E039A" w:rsidRPr="0058443C" w14:paraId="586FEEE5" w14:textId="77777777" w:rsidTr="00E969E8">
        <w:tc>
          <w:tcPr>
            <w:tcW w:w="2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CD744D" w14:textId="77777777" w:rsidR="009E039A" w:rsidRPr="00E969E8" w:rsidRDefault="009E039A" w:rsidP="00D74CE1">
            <w:pPr>
              <w:rPr>
                <w:rFonts w:ascii="Aptos" w:hAnsi="Aptos" w:cstheme="minorHAnsi"/>
                <w:b/>
                <w:lang w:val="en-IE"/>
              </w:rPr>
            </w:pPr>
          </w:p>
          <w:p w14:paraId="7CF3948C" w14:textId="77777777" w:rsidR="009E039A" w:rsidRPr="00E969E8" w:rsidRDefault="009E039A" w:rsidP="00D74CE1">
            <w:pPr>
              <w:rPr>
                <w:rFonts w:ascii="Aptos" w:hAnsi="Aptos" w:cstheme="minorHAnsi"/>
                <w:b/>
                <w:lang w:val="en-IE"/>
              </w:rPr>
            </w:pPr>
            <w:r w:rsidRPr="00E969E8">
              <w:rPr>
                <w:rFonts w:ascii="Aptos" w:hAnsi="Aptos" w:cstheme="minorHAnsi"/>
                <w:b/>
                <w:lang w:val="en-IE"/>
              </w:rPr>
              <w:t>Payment:</w:t>
            </w:r>
          </w:p>
        </w:tc>
        <w:tc>
          <w:tcPr>
            <w:tcW w:w="6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96B253" w14:textId="77777777" w:rsidR="00F777B3" w:rsidRPr="00E969E8" w:rsidRDefault="00F777B3" w:rsidP="00E969E8">
            <w:pPr>
              <w:spacing w:line="300" w:lineRule="auto"/>
              <w:ind w:left="142" w:right="142"/>
              <w:jc w:val="both"/>
              <w:rPr>
                <w:rFonts w:ascii="Aptos" w:hAnsi="Aptos" w:cstheme="minorHAnsi"/>
                <w:lang w:val="en-IE"/>
              </w:rPr>
            </w:pPr>
          </w:p>
          <w:p w14:paraId="4F1E93AA" w14:textId="77777777" w:rsidR="009E039A" w:rsidRDefault="00D74CE1" w:rsidP="00E969E8">
            <w:pPr>
              <w:spacing w:line="300" w:lineRule="auto"/>
              <w:ind w:left="142" w:right="142"/>
              <w:jc w:val="both"/>
              <w:rPr>
                <w:rFonts w:ascii="Aptos" w:hAnsi="Aptos" w:cstheme="minorHAnsi"/>
              </w:rPr>
            </w:pPr>
            <w:r w:rsidRPr="00E969E8">
              <w:rPr>
                <w:rFonts w:ascii="Aptos" w:hAnsi="Aptos" w:cstheme="minorHAnsi"/>
                <w:lang w:val="en-IE"/>
              </w:rPr>
              <w:t xml:space="preserve">Based on CTC Instructor Salary Scale. Starting salary is </w:t>
            </w:r>
            <w:r w:rsidRPr="00E969E8">
              <w:rPr>
                <w:rFonts w:ascii="Aptos" w:hAnsi="Aptos" w:cstheme="minorHAnsi"/>
              </w:rPr>
              <w:t>dependant on experience, qualifications and length of service.</w:t>
            </w:r>
          </w:p>
          <w:p w14:paraId="5B43F08B" w14:textId="77777777" w:rsidR="00E969E8" w:rsidRPr="00E969E8" w:rsidRDefault="00E969E8" w:rsidP="00E969E8">
            <w:pPr>
              <w:spacing w:line="300" w:lineRule="auto"/>
              <w:ind w:right="142"/>
              <w:jc w:val="both"/>
              <w:rPr>
                <w:rFonts w:ascii="Aptos" w:hAnsi="Aptos" w:cstheme="minorHAnsi"/>
                <w:lang w:val="en-IE"/>
              </w:rPr>
            </w:pPr>
          </w:p>
        </w:tc>
      </w:tr>
    </w:tbl>
    <w:p w14:paraId="1FC3063C" w14:textId="77777777" w:rsidR="00D74CE1" w:rsidRDefault="00D74CE1" w:rsidP="00D74CE1">
      <w:pPr>
        <w:pStyle w:val="Footer"/>
        <w:tabs>
          <w:tab w:val="clear" w:pos="9026"/>
          <w:tab w:val="left" w:pos="3360"/>
          <w:tab w:val="right" w:pos="9070"/>
        </w:tabs>
        <w:jc w:val="center"/>
      </w:pPr>
    </w:p>
    <w:p w14:paraId="17D30018" w14:textId="48FD4EDB" w:rsidR="001C5490" w:rsidRDefault="009C3ABB" w:rsidP="001C5490">
      <w:pPr>
        <w:pStyle w:val="Footer"/>
        <w:tabs>
          <w:tab w:val="clear" w:pos="9026"/>
          <w:tab w:val="left" w:pos="3360"/>
          <w:tab w:val="right" w:pos="9070"/>
        </w:tabs>
      </w:pPr>
      <w:r w:rsidRPr="009C3ABB">
        <w:rPr>
          <w:rStyle w:val="SubtleEmphasis"/>
          <w:noProof/>
        </w:rPr>
        <w:drawing>
          <wp:anchor distT="0" distB="0" distL="114300" distR="114300" simplePos="0" relativeHeight="251658240" behindDoc="1" locked="0" layoutInCell="1" allowOverlap="1" wp14:anchorId="38C6F855" wp14:editId="008ABAB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760000" cy="1440000"/>
            <wp:effectExtent l="0" t="0" r="0" b="0"/>
            <wp:wrapNone/>
            <wp:docPr id="746091244" name="Picture 1" descr="A black background with text and a black and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091244" name="Picture 1" descr="A black background with text and a black and green logo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C5490">
      <w:pgSz w:w="11906" w:h="16838"/>
      <w:pgMar w:top="1134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348B5"/>
    <w:multiLevelType w:val="hybridMultilevel"/>
    <w:tmpl w:val="035894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6487F"/>
    <w:multiLevelType w:val="hybridMultilevel"/>
    <w:tmpl w:val="03D4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67950"/>
    <w:multiLevelType w:val="hybridMultilevel"/>
    <w:tmpl w:val="93BC0370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BB41C7"/>
    <w:multiLevelType w:val="hybridMultilevel"/>
    <w:tmpl w:val="603E99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D53EC"/>
    <w:multiLevelType w:val="hybridMultilevel"/>
    <w:tmpl w:val="E63A0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458B1"/>
    <w:multiLevelType w:val="hybridMultilevel"/>
    <w:tmpl w:val="770477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1135D"/>
    <w:multiLevelType w:val="hybridMultilevel"/>
    <w:tmpl w:val="B6CAED4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A8374B"/>
    <w:multiLevelType w:val="singleLevel"/>
    <w:tmpl w:val="FE72FFEC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0E96C96"/>
    <w:multiLevelType w:val="hybridMultilevel"/>
    <w:tmpl w:val="26F61B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41AB4"/>
    <w:multiLevelType w:val="hybridMultilevel"/>
    <w:tmpl w:val="8D1E4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72DBF"/>
    <w:multiLevelType w:val="hybridMultilevel"/>
    <w:tmpl w:val="5E1CF2E0"/>
    <w:lvl w:ilvl="0" w:tplc="18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1" w15:restartNumberingAfterBreak="0">
    <w:nsid w:val="551C5231"/>
    <w:multiLevelType w:val="hybridMultilevel"/>
    <w:tmpl w:val="4E48A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27A25"/>
    <w:multiLevelType w:val="hybridMultilevel"/>
    <w:tmpl w:val="163083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72846"/>
    <w:multiLevelType w:val="hybridMultilevel"/>
    <w:tmpl w:val="5A02734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6B2720"/>
    <w:multiLevelType w:val="hybridMultilevel"/>
    <w:tmpl w:val="650ACAD6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5" w15:restartNumberingAfterBreak="0">
    <w:nsid w:val="5EDF604E"/>
    <w:multiLevelType w:val="hybridMultilevel"/>
    <w:tmpl w:val="C3228292"/>
    <w:lvl w:ilvl="0" w:tplc="0409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16" w15:restartNumberingAfterBreak="0">
    <w:nsid w:val="6B2942D8"/>
    <w:multiLevelType w:val="hybridMultilevel"/>
    <w:tmpl w:val="F348D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C24E3"/>
    <w:multiLevelType w:val="hybridMultilevel"/>
    <w:tmpl w:val="82187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6952C6"/>
    <w:multiLevelType w:val="hybridMultilevel"/>
    <w:tmpl w:val="468E05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2C7FF0"/>
    <w:multiLevelType w:val="hybridMultilevel"/>
    <w:tmpl w:val="D8C0DB12"/>
    <w:lvl w:ilvl="0" w:tplc="0809000B">
      <w:start w:val="1"/>
      <w:numFmt w:val="bullet"/>
      <w:lvlText w:val="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  <w:b/>
        <w:i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num w:numId="1" w16cid:durableId="1856650314">
    <w:abstractNumId w:val="19"/>
  </w:num>
  <w:num w:numId="2" w16cid:durableId="982655427">
    <w:abstractNumId w:val="13"/>
  </w:num>
  <w:num w:numId="3" w16cid:durableId="1671954562">
    <w:abstractNumId w:val="15"/>
  </w:num>
  <w:num w:numId="4" w16cid:durableId="2099862735">
    <w:abstractNumId w:val="1"/>
  </w:num>
  <w:num w:numId="5" w16cid:durableId="872109250">
    <w:abstractNumId w:val="11"/>
  </w:num>
  <w:num w:numId="6" w16cid:durableId="1056121649">
    <w:abstractNumId w:val="6"/>
  </w:num>
  <w:num w:numId="7" w16cid:durableId="88814392">
    <w:abstractNumId w:val="17"/>
  </w:num>
  <w:num w:numId="8" w16cid:durableId="1446849603">
    <w:abstractNumId w:val="7"/>
  </w:num>
  <w:num w:numId="9" w16cid:durableId="1751653777">
    <w:abstractNumId w:val="5"/>
  </w:num>
  <w:num w:numId="10" w16cid:durableId="1065955911">
    <w:abstractNumId w:val="16"/>
  </w:num>
  <w:num w:numId="11" w16cid:durableId="441341725">
    <w:abstractNumId w:val="18"/>
  </w:num>
  <w:num w:numId="12" w16cid:durableId="245454446">
    <w:abstractNumId w:val="0"/>
  </w:num>
  <w:num w:numId="13" w16cid:durableId="1466702588">
    <w:abstractNumId w:val="2"/>
  </w:num>
  <w:num w:numId="14" w16cid:durableId="952175968">
    <w:abstractNumId w:val="8"/>
  </w:num>
  <w:num w:numId="15" w16cid:durableId="2003581772">
    <w:abstractNumId w:val="3"/>
  </w:num>
  <w:num w:numId="16" w16cid:durableId="2064517729">
    <w:abstractNumId w:val="10"/>
  </w:num>
  <w:num w:numId="17" w16cid:durableId="254096838">
    <w:abstractNumId w:val="4"/>
  </w:num>
  <w:num w:numId="18" w16cid:durableId="84618888">
    <w:abstractNumId w:val="9"/>
  </w:num>
  <w:num w:numId="19" w16cid:durableId="408773955">
    <w:abstractNumId w:val="12"/>
  </w:num>
  <w:num w:numId="20" w16cid:durableId="15393900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39A"/>
    <w:rsid w:val="00037AB4"/>
    <w:rsid w:val="00055661"/>
    <w:rsid w:val="0006119C"/>
    <w:rsid w:val="00083E96"/>
    <w:rsid w:val="00084371"/>
    <w:rsid w:val="000B308F"/>
    <w:rsid w:val="000E68FA"/>
    <w:rsid w:val="00113623"/>
    <w:rsid w:val="00117863"/>
    <w:rsid w:val="00180C34"/>
    <w:rsid w:val="001C5490"/>
    <w:rsid w:val="001D5234"/>
    <w:rsid w:val="001F6C7A"/>
    <w:rsid w:val="00204D46"/>
    <w:rsid w:val="00221F10"/>
    <w:rsid w:val="002B5F31"/>
    <w:rsid w:val="003035DD"/>
    <w:rsid w:val="00323374"/>
    <w:rsid w:val="00337B64"/>
    <w:rsid w:val="00343365"/>
    <w:rsid w:val="0039285C"/>
    <w:rsid w:val="0043775E"/>
    <w:rsid w:val="005132FD"/>
    <w:rsid w:val="005B29E7"/>
    <w:rsid w:val="005B38B3"/>
    <w:rsid w:val="005D4B7F"/>
    <w:rsid w:val="0070161D"/>
    <w:rsid w:val="0073276D"/>
    <w:rsid w:val="00733BFC"/>
    <w:rsid w:val="0078680C"/>
    <w:rsid w:val="007B345B"/>
    <w:rsid w:val="007C1CC3"/>
    <w:rsid w:val="007C3273"/>
    <w:rsid w:val="007C7FDB"/>
    <w:rsid w:val="007D1DDC"/>
    <w:rsid w:val="007E4903"/>
    <w:rsid w:val="0084278D"/>
    <w:rsid w:val="00856B8F"/>
    <w:rsid w:val="00861489"/>
    <w:rsid w:val="008740C4"/>
    <w:rsid w:val="008840C6"/>
    <w:rsid w:val="008A0FB2"/>
    <w:rsid w:val="008A2E74"/>
    <w:rsid w:val="008F32E7"/>
    <w:rsid w:val="00947E9B"/>
    <w:rsid w:val="00974B6B"/>
    <w:rsid w:val="009B5276"/>
    <w:rsid w:val="009C3608"/>
    <w:rsid w:val="009C3ABB"/>
    <w:rsid w:val="009D199B"/>
    <w:rsid w:val="009D5AA1"/>
    <w:rsid w:val="009E039A"/>
    <w:rsid w:val="009E2B82"/>
    <w:rsid w:val="00A058FD"/>
    <w:rsid w:val="00AD6829"/>
    <w:rsid w:val="00B43C5C"/>
    <w:rsid w:val="00B56617"/>
    <w:rsid w:val="00B60776"/>
    <w:rsid w:val="00B60A5C"/>
    <w:rsid w:val="00B724B1"/>
    <w:rsid w:val="00B72520"/>
    <w:rsid w:val="00B95929"/>
    <w:rsid w:val="00BD56F2"/>
    <w:rsid w:val="00C21EB7"/>
    <w:rsid w:val="00C24744"/>
    <w:rsid w:val="00C97A55"/>
    <w:rsid w:val="00CE12E1"/>
    <w:rsid w:val="00CE4175"/>
    <w:rsid w:val="00D650CB"/>
    <w:rsid w:val="00D74CE1"/>
    <w:rsid w:val="00DB5547"/>
    <w:rsid w:val="00DF335C"/>
    <w:rsid w:val="00DF3B47"/>
    <w:rsid w:val="00E939F8"/>
    <w:rsid w:val="00E942AD"/>
    <w:rsid w:val="00E969E8"/>
    <w:rsid w:val="00ED4C56"/>
    <w:rsid w:val="00F14281"/>
    <w:rsid w:val="00F40078"/>
    <w:rsid w:val="00F5123A"/>
    <w:rsid w:val="00F6156C"/>
    <w:rsid w:val="00F66414"/>
    <w:rsid w:val="00F777B3"/>
    <w:rsid w:val="00FD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99975"/>
  <w15:chartTrackingRefBased/>
  <w15:docId w15:val="{B7708FD3-5A9A-48AD-8680-86BC0282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39A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E039A"/>
    <w:pPr>
      <w:keepNext/>
      <w:jc w:val="center"/>
      <w:outlineLvl w:val="0"/>
    </w:pPr>
    <w:rPr>
      <w:rFonts w:ascii="Arial" w:eastAsia="Arial Unicode MS" w:hAnsi="Arial"/>
      <w:b/>
      <w:sz w:val="20"/>
      <w:szCs w:val="20"/>
      <w:lang w:val="en-I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039A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6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E039A"/>
    <w:rPr>
      <w:rFonts w:eastAsia="Arial Unicode MS" w:cs="Arial"/>
      <w:b/>
      <w:lang w:val="en-IE"/>
    </w:rPr>
  </w:style>
  <w:style w:type="paragraph" w:styleId="BlockText">
    <w:name w:val="Block Text"/>
    <w:basedOn w:val="Normal"/>
    <w:semiHidden/>
    <w:rsid w:val="009E039A"/>
    <w:pPr>
      <w:ind w:left="142" w:right="142"/>
      <w:jc w:val="both"/>
    </w:pPr>
    <w:rPr>
      <w:rFonts w:ascii="Arial" w:hAnsi="Arial" w:cs="Arial"/>
      <w:sz w:val="22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39A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9E039A"/>
    <w:rPr>
      <w:rFonts w:ascii="Tahoma" w:eastAsia="Times New Roman" w:hAnsi="Tahoma" w:cs="Tahoma"/>
      <w:bCs w:val="0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9E039A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9E039A"/>
    <w:rPr>
      <w:rFonts w:ascii="Cambria" w:eastAsia="Times New Roman" w:hAnsi="Cambria" w:cs="Times New Roman"/>
      <w:b/>
      <w:color w:val="4F81BD"/>
      <w:sz w:val="26"/>
      <w:szCs w:val="26"/>
      <w:lang w:val="en-GB"/>
    </w:rPr>
  </w:style>
  <w:style w:type="paragraph" w:styleId="BodyText">
    <w:name w:val="Body Text"/>
    <w:basedOn w:val="Normal"/>
    <w:link w:val="BodyTextChar"/>
    <w:semiHidden/>
    <w:rsid w:val="00B72520"/>
    <w:rPr>
      <w:rFonts w:ascii="Arial" w:hAnsi="Arial"/>
      <w:sz w:val="22"/>
      <w:lang w:eastAsia="x-none"/>
    </w:rPr>
  </w:style>
  <w:style w:type="character" w:customStyle="1" w:styleId="BodyTextChar">
    <w:name w:val="Body Text Char"/>
    <w:link w:val="BodyText"/>
    <w:semiHidden/>
    <w:rsid w:val="00B72520"/>
    <w:rPr>
      <w:rFonts w:eastAsia="Times New Roman" w:cs="Arial"/>
      <w:sz w:val="22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60776"/>
    <w:pPr>
      <w:tabs>
        <w:tab w:val="center" w:pos="4513"/>
        <w:tab w:val="right" w:pos="9026"/>
      </w:tabs>
    </w:pPr>
    <w:rPr>
      <w:rFonts w:ascii="Arial" w:eastAsia="Calibri" w:hAnsi="Arial" w:cs="Arial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60776"/>
    <w:rPr>
      <w:rFonts w:cs="Arial"/>
      <w:sz w:val="22"/>
      <w:szCs w:val="22"/>
      <w:lang w:val="en-US" w:eastAsia="en-US"/>
    </w:rPr>
  </w:style>
  <w:style w:type="paragraph" w:styleId="Title">
    <w:name w:val="Title"/>
    <w:basedOn w:val="Normal"/>
    <w:link w:val="TitleChar"/>
    <w:qFormat/>
    <w:rsid w:val="0073276D"/>
    <w:rPr>
      <w:bCs/>
      <w:szCs w:val="20"/>
      <w:lang w:val="en-IE"/>
    </w:rPr>
  </w:style>
  <w:style w:type="character" w:customStyle="1" w:styleId="TitleChar">
    <w:name w:val="Title Char"/>
    <w:basedOn w:val="DefaultParagraphFont"/>
    <w:link w:val="Title"/>
    <w:rsid w:val="0073276D"/>
    <w:rPr>
      <w:rFonts w:ascii="Times New Roman" w:eastAsia="Times New Roman" w:hAnsi="Times New Roman"/>
      <w:bCs/>
      <w:sz w:val="24"/>
      <w:lang w:val="en-IE" w:eastAsia="en-US"/>
    </w:rPr>
  </w:style>
  <w:style w:type="character" w:styleId="SubtleEmphasis">
    <w:name w:val="Subtle Emphasis"/>
    <w:basedOn w:val="DefaultParagraphFont"/>
    <w:uiPriority w:val="19"/>
    <w:qFormat/>
    <w:rsid w:val="009C3AB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3050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sinead.noonan</dc:creator>
  <cp:keywords/>
  <dc:description/>
  <cp:lastModifiedBy>Sinead Noonan</cp:lastModifiedBy>
  <cp:revision>2</cp:revision>
  <dcterms:created xsi:type="dcterms:W3CDTF">2025-02-17T10:06:00Z</dcterms:created>
  <dcterms:modified xsi:type="dcterms:W3CDTF">2025-02-17T10:06:00Z</dcterms:modified>
</cp:coreProperties>
</file>